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FCF" w:rsidRDefault="00311FCF" w:rsidP="00311FCF">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CD25B0" w:rsidRDefault="00CD25B0">
      <w:pPr>
        <w:spacing w:line="240" w:lineRule="exact"/>
        <w:rPr>
          <w:rFonts w:ascii="Times New Roman" w:eastAsia="Times New Roman" w:hAnsi="Times New Roman" w:cs="Times New Roman"/>
          <w:sz w:val="24"/>
          <w:szCs w:val="24"/>
        </w:rPr>
      </w:pPr>
    </w:p>
    <w:p w:rsidR="00CD25B0" w:rsidRDefault="00CD25B0">
      <w:pPr>
        <w:spacing w:after="11" w:line="240" w:lineRule="exact"/>
        <w:rPr>
          <w:rFonts w:ascii="Times New Roman" w:eastAsia="Times New Roman" w:hAnsi="Times New Roman" w:cs="Times New Roman"/>
          <w:sz w:val="24"/>
          <w:szCs w:val="24"/>
        </w:rPr>
      </w:pPr>
    </w:p>
    <w:p w:rsidR="00CD25B0" w:rsidRDefault="00CD25B0">
      <w:pPr>
        <w:sectPr w:rsidR="00CD25B0">
          <w:type w:val="continuous"/>
          <w:pgSz w:w="11905" w:h="16837"/>
          <w:pgMar w:top="563" w:right="850" w:bottom="1134" w:left="1133" w:header="0" w:footer="0" w:gutter="0"/>
          <w:cols w:space="708"/>
        </w:sectPr>
      </w:pPr>
    </w:p>
    <w:p w:rsidR="00CD25B0" w:rsidRDefault="0024160F">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2"/>
          <w:sz w:val="23"/>
          <w:szCs w:val="23"/>
        </w:rPr>
        <w:t>к</w:t>
      </w:r>
      <w:proofErr w:type="gramEnd"/>
      <w:r>
        <w:rPr>
          <w:rFonts w:ascii="Times New Roman" w:eastAsia="Times New Roman" w:hAnsi="Times New Roman" w:cs="Times New Roman"/>
          <w:color w:val="000000"/>
          <w:spacing w:val="2"/>
          <w:sz w:val="23"/>
          <w:szCs w:val="23"/>
        </w:rPr>
        <w:t>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CD25B0" w:rsidRDefault="0024160F">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CD25B0" w:rsidRDefault="00CD25B0">
      <w:pPr>
        <w:sectPr w:rsidR="00CD25B0">
          <w:type w:val="continuous"/>
          <w:pgSz w:w="11905" w:h="16837"/>
          <w:pgMar w:top="563" w:right="850" w:bottom="1134" w:left="1133" w:header="0" w:footer="0" w:gutter="0"/>
          <w:cols w:num="2" w:space="708" w:equalWidth="0">
            <w:col w:w="3804" w:space="1943"/>
            <w:col w:w="4175" w:space="0"/>
          </w:cols>
        </w:sectPr>
      </w:pPr>
    </w:p>
    <w:p w:rsidR="00CD25B0" w:rsidRDefault="00CD25B0">
      <w:pPr>
        <w:spacing w:after="16" w:line="140" w:lineRule="exact"/>
        <w:rPr>
          <w:sz w:val="14"/>
          <w:szCs w:val="14"/>
        </w:rPr>
      </w:pPr>
    </w:p>
    <w:p w:rsidR="00311FCF" w:rsidRDefault="00311FCF" w:rsidP="00311FCF">
      <w:pPr>
        <w:widowControl w:val="0"/>
        <w:spacing w:line="240" w:lineRule="auto"/>
        <w:ind w:right="-20"/>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CD25B0" w:rsidRDefault="00CD25B0">
      <w:pPr>
        <w:spacing w:line="240" w:lineRule="exact"/>
        <w:rPr>
          <w:rFonts w:ascii="Times New Roman" w:eastAsia="Times New Roman" w:hAnsi="Times New Roman" w:cs="Times New Roman"/>
          <w:w w:val="103"/>
          <w:sz w:val="24"/>
          <w:szCs w:val="24"/>
        </w:rPr>
      </w:pPr>
    </w:p>
    <w:p w:rsidR="00CD25B0" w:rsidRDefault="00CD25B0">
      <w:pPr>
        <w:spacing w:line="240" w:lineRule="exact"/>
        <w:rPr>
          <w:rFonts w:ascii="Times New Roman" w:eastAsia="Times New Roman" w:hAnsi="Times New Roman" w:cs="Times New Roman"/>
          <w:w w:val="103"/>
          <w:sz w:val="24"/>
          <w:szCs w:val="24"/>
        </w:rPr>
      </w:pPr>
    </w:p>
    <w:p w:rsidR="00CD25B0" w:rsidRDefault="00CD25B0">
      <w:pPr>
        <w:spacing w:line="240" w:lineRule="exact"/>
        <w:rPr>
          <w:rFonts w:ascii="Times New Roman" w:eastAsia="Times New Roman" w:hAnsi="Times New Roman" w:cs="Times New Roman"/>
          <w:w w:val="103"/>
          <w:sz w:val="24"/>
          <w:szCs w:val="24"/>
        </w:rPr>
      </w:pPr>
    </w:p>
    <w:p w:rsidR="00CD25B0" w:rsidRDefault="00CD25B0">
      <w:pPr>
        <w:spacing w:line="240" w:lineRule="exact"/>
        <w:rPr>
          <w:rFonts w:ascii="Times New Roman" w:eastAsia="Times New Roman" w:hAnsi="Times New Roman" w:cs="Times New Roman"/>
          <w:w w:val="103"/>
          <w:sz w:val="24"/>
          <w:szCs w:val="24"/>
        </w:rPr>
      </w:pPr>
    </w:p>
    <w:p w:rsidR="00CD25B0" w:rsidRDefault="00CD25B0">
      <w:pPr>
        <w:spacing w:line="240" w:lineRule="exact"/>
        <w:rPr>
          <w:rFonts w:ascii="Times New Roman" w:eastAsia="Times New Roman" w:hAnsi="Times New Roman" w:cs="Times New Roman"/>
          <w:w w:val="103"/>
          <w:sz w:val="24"/>
          <w:szCs w:val="24"/>
        </w:rPr>
      </w:pPr>
    </w:p>
    <w:p w:rsidR="00CD25B0" w:rsidRDefault="00CD25B0">
      <w:pPr>
        <w:spacing w:line="240" w:lineRule="exact"/>
        <w:rPr>
          <w:rFonts w:ascii="Times New Roman" w:eastAsia="Times New Roman" w:hAnsi="Times New Roman" w:cs="Times New Roman"/>
          <w:w w:val="103"/>
          <w:sz w:val="24"/>
          <w:szCs w:val="24"/>
        </w:rPr>
      </w:pPr>
    </w:p>
    <w:p w:rsidR="00CD25B0" w:rsidRDefault="00CD25B0">
      <w:pPr>
        <w:spacing w:after="7" w:line="120" w:lineRule="exact"/>
        <w:rPr>
          <w:rFonts w:ascii="Times New Roman" w:eastAsia="Times New Roman" w:hAnsi="Times New Roman" w:cs="Times New Roman"/>
          <w:w w:val="103"/>
          <w:sz w:val="12"/>
          <w:szCs w:val="12"/>
        </w:rPr>
      </w:pPr>
    </w:p>
    <w:p w:rsidR="00CD25B0" w:rsidRDefault="0024160F">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597" behindDoc="1" locked="0" layoutInCell="0" allowOverlap="1" wp14:anchorId="05BA0738" wp14:editId="4CB39422">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CD25B0">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311FCF">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CD25B0">
                                  <w:pPr>
                                    <w:spacing w:after="9" w:line="140" w:lineRule="exact"/>
                                    <w:rPr>
                                      <w:sz w:val="14"/>
                                      <w:szCs w:val="14"/>
                                    </w:rPr>
                                  </w:pPr>
                                </w:p>
                                <w:p w:rsidR="00CD25B0" w:rsidRDefault="0024160F">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3"/>
                                      <w:sz w:val="23"/>
                                      <w:szCs w:val="23"/>
                                    </w:rPr>
                                    <w:t>ипро</w:t>
                                  </w:r>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z w:val="23"/>
                                      <w:szCs w:val="23"/>
                                    </w:rPr>
                                    <w:t>л</w:t>
                                  </w:r>
                                  <w:proofErr w:type="spellEnd"/>
                                </w:p>
                              </w:tc>
                            </w:tr>
                            <w:tr w:rsidR="00CD25B0">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311FC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24160F" w:rsidP="00311FCF">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рм</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4"/>
                                      <w:sz w:val="23"/>
                                      <w:szCs w:val="23"/>
                                    </w:rPr>
                                    <w:t xml:space="preserve"> </w:t>
                                  </w:r>
                                  <w:r w:rsidR="00311FCF">
                                    <w:rPr>
                                      <w:rFonts w:ascii="Times New Roman" w:eastAsia="Times New Roman" w:hAnsi="Times New Roman" w:cs="Times New Roman"/>
                                      <w:color w:val="000000"/>
                                      <w:spacing w:val="4"/>
                                      <w:sz w:val="23"/>
                                      <w:szCs w:val="23"/>
                                      <w:lang w:val="kk-KZ"/>
                                    </w:rPr>
                                    <w:t>КАҚ</w:t>
                                  </w:r>
                                </w:p>
                              </w:tc>
                            </w:tr>
                            <w:tr w:rsidR="00CD25B0">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Pr="00311FCF" w:rsidRDefault="00311FCF">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24160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УКР</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z w:val="23"/>
                                      <w:szCs w:val="23"/>
                                    </w:rPr>
                                    <w:t>А</w:t>
                                  </w:r>
                                </w:p>
                              </w:tc>
                            </w:tr>
                          </w:tbl>
                          <w:p w:rsidR="00000000" w:rsidRDefault="0024160F"/>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8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CD25B0">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311FCF">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CD25B0">
                            <w:pPr>
                              <w:spacing w:after="9" w:line="140" w:lineRule="exact"/>
                              <w:rPr>
                                <w:sz w:val="14"/>
                                <w:szCs w:val="14"/>
                              </w:rPr>
                            </w:pPr>
                          </w:p>
                          <w:p w:rsidR="00CD25B0" w:rsidRDefault="0024160F">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3"/>
                                <w:sz w:val="23"/>
                                <w:szCs w:val="23"/>
                              </w:rPr>
                              <w:t>ипро</w:t>
                            </w:r>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z w:val="23"/>
                                <w:szCs w:val="23"/>
                              </w:rPr>
                              <w:t>л</w:t>
                            </w:r>
                            <w:proofErr w:type="spellEnd"/>
                          </w:p>
                        </w:tc>
                      </w:tr>
                      <w:tr w:rsidR="00CD25B0">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311FC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24160F" w:rsidP="00311FCF">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рм</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4"/>
                                <w:sz w:val="23"/>
                                <w:szCs w:val="23"/>
                              </w:rPr>
                              <w:t xml:space="preserve"> </w:t>
                            </w:r>
                            <w:r w:rsidR="00311FCF">
                              <w:rPr>
                                <w:rFonts w:ascii="Times New Roman" w:eastAsia="Times New Roman" w:hAnsi="Times New Roman" w:cs="Times New Roman"/>
                                <w:color w:val="000000"/>
                                <w:spacing w:val="4"/>
                                <w:sz w:val="23"/>
                                <w:szCs w:val="23"/>
                                <w:lang w:val="kk-KZ"/>
                              </w:rPr>
                              <w:t>КАҚ</w:t>
                            </w:r>
                          </w:p>
                        </w:tc>
                      </w:tr>
                      <w:tr w:rsidR="00CD25B0">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Pr="00311FCF" w:rsidRDefault="00311FCF">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24160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УКР</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z w:val="23"/>
                                <w:szCs w:val="23"/>
                              </w:rPr>
                              <w:t>А</w:t>
                            </w:r>
                          </w:p>
                        </w:tc>
                      </w:tr>
                    </w:tbl>
                    <w:p w:rsidR="00000000" w:rsidRDefault="0024160F"/>
                  </w:txbxContent>
                </v:textbox>
                <w10:wrap anchorx="page"/>
              </v:shape>
            </w:pict>
          </mc:Fallback>
        </mc:AlternateContent>
      </w:r>
      <w:r w:rsidR="00311FCF" w:rsidRPr="00311FCF">
        <w:rPr>
          <w:rFonts w:ascii="Times New Roman" w:eastAsia="Times New Roman" w:hAnsi="Times New Roman" w:cs="Times New Roman"/>
          <w:color w:val="000000"/>
          <w:spacing w:val="4"/>
          <w:w w:val="103"/>
          <w:sz w:val="26"/>
          <w:szCs w:val="26"/>
          <w:lang w:val="kk-KZ"/>
        </w:rPr>
        <w:t xml:space="preserve"> </w:t>
      </w:r>
      <w:r w:rsidR="00311FCF">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CD25B0" w:rsidRDefault="00CD25B0">
      <w:pPr>
        <w:spacing w:line="240" w:lineRule="exact"/>
        <w:rPr>
          <w:rFonts w:ascii="Times New Roman" w:eastAsia="Times New Roman" w:hAnsi="Times New Roman" w:cs="Times New Roman"/>
          <w:w w:val="103"/>
          <w:sz w:val="24"/>
          <w:szCs w:val="24"/>
        </w:rPr>
      </w:pPr>
    </w:p>
    <w:p w:rsidR="00CD25B0" w:rsidRDefault="00CD25B0">
      <w:pPr>
        <w:spacing w:after="2" w:line="140" w:lineRule="exact"/>
        <w:rPr>
          <w:rFonts w:ascii="Times New Roman" w:eastAsia="Times New Roman" w:hAnsi="Times New Roman" w:cs="Times New Roman"/>
          <w:w w:val="103"/>
          <w:sz w:val="14"/>
          <w:szCs w:val="14"/>
        </w:rPr>
      </w:pPr>
    </w:p>
    <w:p w:rsidR="00CD25B0" w:rsidRDefault="0024160F">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311FCF">
        <w:rPr>
          <w:rFonts w:ascii="Times New Roman" w:eastAsia="Times New Roman" w:hAnsi="Times New Roman" w:cs="Times New Roman"/>
          <w:color w:val="000000"/>
          <w:spacing w:val="11"/>
          <w:sz w:val="26"/>
          <w:szCs w:val="26"/>
          <w:lang w:val="kk-KZ"/>
        </w:rPr>
        <w:t>Рәсім туралы анықтамалық ақпарат</w:t>
      </w:r>
    </w:p>
    <w:p w:rsidR="00CD25B0" w:rsidRDefault="00CD25B0">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CD25B0">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24160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311FCF">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CD25B0" w:rsidRDefault="00CD25B0">
      <w:pPr>
        <w:spacing w:after="3" w:line="220" w:lineRule="exact"/>
      </w:pPr>
    </w:p>
    <w:p w:rsidR="00CD25B0" w:rsidRDefault="0024160F">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311FCF">
        <w:rPr>
          <w:rFonts w:ascii="Times New Roman" w:eastAsia="Times New Roman" w:hAnsi="Times New Roman" w:cs="Times New Roman"/>
          <w:color w:val="000000"/>
          <w:spacing w:val="6"/>
          <w:w w:val="103"/>
          <w:sz w:val="26"/>
          <w:szCs w:val="26"/>
          <w:lang w:val="kk-KZ"/>
        </w:rPr>
        <w:t>Ғылыми талқылау</w:t>
      </w:r>
    </w:p>
    <w:p w:rsidR="00CD25B0" w:rsidRDefault="00CD25B0">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CD25B0">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24160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311FC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CD25B0">
        <w:trPr>
          <w:cantSplit/>
          <w:trHeight w:hRule="exact" w:val="422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after="61" w:line="240" w:lineRule="exact"/>
              <w:rPr>
                <w:sz w:val="24"/>
                <w:szCs w:val="24"/>
              </w:rPr>
            </w:pPr>
          </w:p>
          <w:p w:rsidR="00CD25B0" w:rsidRDefault="0024160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311FCF">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11FCF" w:rsidRDefault="00311FCF" w:rsidP="00311FCF">
            <w:pPr>
              <w:widowControl w:val="0"/>
              <w:spacing w:line="240" w:lineRule="auto"/>
              <w:ind w:left="60" w:right="17" w:firstLine="651"/>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Белсенді фармацевтикалық субстанция ретінде</w:t>
            </w:r>
            <w:r>
              <w:rPr>
                <w:rFonts w:ascii="Times New Roman" w:eastAsia="Times New Roman" w:hAnsi="Times New Roman" w:cs="Times New Roman"/>
                <w:color w:val="000000"/>
                <w:spacing w:val="30"/>
                <w:sz w:val="23"/>
                <w:szCs w:val="23"/>
              </w:rPr>
              <w:t xml:space="preserve"> </w:t>
            </w:r>
            <w:r w:rsidR="0024160F">
              <w:rPr>
                <w:rFonts w:ascii="Times New Roman" w:eastAsia="Times New Roman" w:hAnsi="Times New Roman" w:cs="Times New Roman"/>
                <w:color w:val="000000"/>
                <w:sz w:val="23"/>
                <w:szCs w:val="23"/>
              </w:rPr>
              <w:t>–</w:t>
            </w:r>
            <w:r w:rsidR="0024160F">
              <w:rPr>
                <w:rFonts w:ascii="Times New Roman" w:eastAsia="Times New Roman" w:hAnsi="Times New Roman" w:cs="Times New Roman"/>
                <w:color w:val="000000"/>
                <w:spacing w:val="155"/>
                <w:sz w:val="23"/>
                <w:szCs w:val="23"/>
              </w:rPr>
              <w:t xml:space="preserve"> </w:t>
            </w:r>
            <w:proofErr w:type="spellStart"/>
            <w:r w:rsidR="0024160F">
              <w:rPr>
                <w:rFonts w:ascii="Times New Roman" w:eastAsia="Times New Roman" w:hAnsi="Times New Roman" w:cs="Times New Roman"/>
                <w:color w:val="000000"/>
                <w:spacing w:val="4"/>
                <w:sz w:val="23"/>
                <w:szCs w:val="23"/>
              </w:rPr>
              <w:t>п</w:t>
            </w:r>
            <w:r w:rsidR="0024160F">
              <w:rPr>
                <w:rFonts w:ascii="Times New Roman" w:eastAsia="Times New Roman" w:hAnsi="Times New Roman" w:cs="Times New Roman"/>
                <w:color w:val="000000"/>
                <w:spacing w:val="3"/>
                <w:sz w:val="23"/>
                <w:szCs w:val="23"/>
              </w:rPr>
              <w:t>ропо</w:t>
            </w:r>
            <w:r w:rsidR="0024160F">
              <w:rPr>
                <w:rFonts w:ascii="Times New Roman" w:eastAsia="Times New Roman" w:hAnsi="Times New Roman" w:cs="Times New Roman"/>
                <w:color w:val="000000"/>
                <w:spacing w:val="4"/>
                <w:sz w:val="23"/>
                <w:szCs w:val="23"/>
              </w:rPr>
              <w:t>ф</w:t>
            </w:r>
            <w:r w:rsidR="0024160F">
              <w:rPr>
                <w:rFonts w:ascii="Times New Roman" w:eastAsia="Times New Roman" w:hAnsi="Times New Roman" w:cs="Times New Roman"/>
                <w:color w:val="000000"/>
                <w:spacing w:val="3"/>
                <w:sz w:val="23"/>
                <w:szCs w:val="23"/>
              </w:rPr>
              <w:t>о</w:t>
            </w:r>
            <w:r w:rsidR="0024160F">
              <w:rPr>
                <w:rFonts w:ascii="Times New Roman" w:eastAsia="Times New Roman" w:hAnsi="Times New Roman" w:cs="Times New Roman"/>
                <w:color w:val="000000"/>
                <w:spacing w:val="1"/>
                <w:sz w:val="23"/>
                <w:szCs w:val="23"/>
              </w:rPr>
              <w:t>л</w:t>
            </w:r>
            <w:proofErr w:type="spellEnd"/>
            <w:r>
              <w:rPr>
                <w:rFonts w:ascii="Times New Roman" w:eastAsia="Times New Roman" w:hAnsi="Times New Roman" w:cs="Times New Roman"/>
                <w:color w:val="000000"/>
                <w:spacing w:val="1"/>
                <w:sz w:val="23"/>
                <w:szCs w:val="23"/>
                <w:lang w:val="kk-KZ"/>
              </w:rPr>
              <w:t xml:space="preserve"> </w:t>
            </w:r>
            <w:r>
              <w:rPr>
                <w:rFonts w:ascii="Times New Roman" w:eastAsia="Times New Roman" w:hAnsi="Times New Roman" w:cs="Times New Roman"/>
                <w:color w:val="000000"/>
                <w:sz w:val="23"/>
                <w:szCs w:val="23"/>
                <w:lang w:val="kk-KZ"/>
              </w:rPr>
              <w:t>пайдаланылады</w:t>
            </w:r>
            <w:r w:rsidR="0024160F">
              <w:rPr>
                <w:rFonts w:ascii="Times New Roman" w:eastAsia="Times New Roman" w:hAnsi="Times New Roman" w:cs="Times New Roman"/>
                <w:color w:val="000000"/>
                <w:sz w:val="23"/>
                <w:szCs w:val="23"/>
              </w:rPr>
              <w:t>.</w:t>
            </w:r>
            <w:r w:rsidR="0024160F">
              <w:rPr>
                <w:rFonts w:ascii="Times New Roman" w:eastAsia="Times New Roman" w:hAnsi="Times New Roman" w:cs="Times New Roman"/>
                <w:color w:val="000000"/>
                <w:spacing w:val="155"/>
                <w:sz w:val="23"/>
                <w:szCs w:val="23"/>
              </w:rPr>
              <w:t xml:space="preserve"> </w:t>
            </w:r>
            <w:r>
              <w:rPr>
                <w:rFonts w:ascii="Times New Roman" w:eastAsia="Times New Roman" w:hAnsi="Times New Roman" w:cs="Times New Roman"/>
                <w:color w:val="000000"/>
                <w:spacing w:val="4"/>
                <w:sz w:val="23"/>
                <w:szCs w:val="23"/>
              </w:rPr>
              <w:t>E</w:t>
            </w:r>
            <w:r>
              <w:rPr>
                <w:rFonts w:ascii="Times New Roman" w:eastAsia="Times New Roman" w:hAnsi="Times New Roman" w:cs="Times New Roman"/>
                <w:color w:val="000000"/>
                <w:spacing w:val="3"/>
                <w:sz w:val="23"/>
                <w:szCs w:val="23"/>
              </w:rPr>
              <w:t>D</w:t>
            </w:r>
            <w:r>
              <w:rPr>
                <w:rFonts w:ascii="Times New Roman" w:eastAsia="Times New Roman" w:hAnsi="Times New Roman" w:cs="Times New Roman"/>
                <w:color w:val="000000"/>
                <w:spacing w:val="4"/>
                <w:sz w:val="23"/>
                <w:szCs w:val="23"/>
              </w:rPr>
              <w:t>QM</w:t>
            </w:r>
            <w:r>
              <w:rPr>
                <w:rFonts w:ascii="Times New Roman" w:eastAsia="Times New Roman" w:hAnsi="Times New Roman" w:cs="Times New Roman"/>
                <w:color w:val="000000"/>
                <w:spacing w:val="4"/>
                <w:sz w:val="23"/>
                <w:szCs w:val="23"/>
                <w:lang w:val="kk-KZ"/>
              </w:rPr>
              <w:t xml:space="preserve"> берген Еуропалық фармакопея монографиясына (СЕР) қолданыстағы сәйкесті</w:t>
            </w:r>
            <w:proofErr w:type="gramStart"/>
            <w:r>
              <w:rPr>
                <w:rFonts w:ascii="Times New Roman" w:eastAsia="Times New Roman" w:hAnsi="Times New Roman" w:cs="Times New Roman"/>
                <w:color w:val="000000"/>
                <w:spacing w:val="4"/>
                <w:sz w:val="23"/>
                <w:szCs w:val="23"/>
                <w:lang w:val="kk-KZ"/>
              </w:rPr>
              <w:t>к</w:t>
            </w:r>
            <w:proofErr w:type="gramEnd"/>
            <w:r>
              <w:rPr>
                <w:rFonts w:ascii="Times New Roman" w:eastAsia="Times New Roman" w:hAnsi="Times New Roman" w:cs="Times New Roman"/>
                <w:color w:val="000000"/>
                <w:spacing w:val="4"/>
                <w:sz w:val="23"/>
                <w:szCs w:val="23"/>
                <w:lang w:val="kk-KZ"/>
              </w:rPr>
              <w:t xml:space="preserve"> сертификаты ұсынылды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
                <w:sz w:val="23"/>
                <w:szCs w:val="23"/>
                <w:lang w:val="kk-KZ"/>
              </w:rPr>
              <w:t xml:space="preserve"> </w:t>
            </w:r>
            <w:r>
              <w:rPr>
                <w:rFonts w:ascii="Times New Roman" w:eastAsia="Times New Roman" w:hAnsi="Times New Roman" w:cs="Times New Roman"/>
                <w:color w:val="000000"/>
                <w:sz w:val="23"/>
                <w:szCs w:val="23"/>
                <w:lang w:val="kk-KZ"/>
              </w:rPr>
              <w:t>БФС физика-химиялық қасиеттері туралы ақпарат субстанцияның сапасы фармакопеялық талаптарға сәйкестігін растау үшін жеткілікті мөлшерде ұсынылған.</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z w:val="23"/>
                <w:szCs w:val="23"/>
                <w:lang w:val="kk-KZ"/>
              </w:rPr>
              <w:t xml:space="preserve">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 </w:t>
            </w:r>
          </w:p>
          <w:p w:rsidR="00311FCF" w:rsidRDefault="00311FCF" w:rsidP="00311FCF">
            <w:pPr>
              <w:widowControl w:val="0"/>
              <w:spacing w:line="240" w:lineRule="auto"/>
              <w:ind w:left="60" w:right="17" w:firstLine="651"/>
              <w:jc w:val="both"/>
              <w:rPr>
                <w:rFonts w:ascii="Times New Roman" w:eastAsia="Times New Roman" w:hAnsi="Times New Roman" w:cs="Times New Roman"/>
                <w:color w:val="000000"/>
                <w:sz w:val="23"/>
                <w:szCs w:val="23"/>
                <w:lang w:val="kk-KZ"/>
              </w:rPr>
            </w:pPr>
          </w:p>
          <w:p w:rsidR="00CD25B0" w:rsidRDefault="00311FCF" w:rsidP="00311FCF">
            <w:pPr>
              <w:widowControl w:val="0"/>
              <w:spacing w:line="240" w:lineRule="auto"/>
              <w:ind w:left="60" w:right="17" w:firstLine="65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Ұсынылған деректер субстанцияның сапасын және қолданылатын талдау әдістерінің баламалылығын толығымен растайды.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Б</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z w:val="23"/>
                <w:szCs w:val="23"/>
                <w:lang w:val="kk-KZ"/>
              </w:rPr>
              <w:t xml:space="preserve"> дайын өнімде қолдану үшін ұсынылады</w:t>
            </w:r>
            <w:r w:rsidR="0024160F">
              <w:rPr>
                <w:rFonts w:ascii="Times New Roman" w:eastAsia="Times New Roman" w:hAnsi="Times New Roman" w:cs="Times New Roman"/>
                <w:color w:val="000000"/>
                <w:sz w:val="23"/>
                <w:szCs w:val="23"/>
              </w:rPr>
              <w:t>.</w:t>
            </w:r>
          </w:p>
        </w:tc>
      </w:tr>
    </w:tbl>
    <w:p w:rsidR="00CD25B0" w:rsidRDefault="00CD25B0">
      <w:pPr>
        <w:sectPr w:rsidR="00CD25B0">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CD25B0" w:rsidTr="00311FCF">
        <w:trPr>
          <w:cantSplit/>
          <w:trHeight w:hRule="exact" w:val="5022"/>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after="17" w:line="200" w:lineRule="exact"/>
              <w:rPr>
                <w:sz w:val="20"/>
                <w:szCs w:val="20"/>
              </w:rPr>
            </w:pPr>
          </w:p>
          <w:p w:rsidR="00CD25B0" w:rsidRDefault="0024160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311FCF">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311FCF" w:rsidP="00311FCF">
            <w:pPr>
              <w:widowControl w:val="0"/>
              <w:tabs>
                <w:tab w:val="left" w:pos="1516"/>
                <w:tab w:val="left" w:pos="2034"/>
                <w:tab w:val="left" w:pos="2620"/>
                <w:tab w:val="left" w:pos="3457"/>
                <w:tab w:val="left" w:pos="4446"/>
                <w:tab w:val="left" w:pos="5058"/>
                <w:tab w:val="left" w:pos="5493"/>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Дәрілік препаратты өндіру кезінде қосымша заттар ретінде төмендегі фармакопеялық сападағы эксципиенттерді пайдаланады</w:t>
            </w:r>
            <w:r w:rsidR="0024160F">
              <w:rPr>
                <w:rFonts w:ascii="Times New Roman" w:eastAsia="Times New Roman" w:hAnsi="Times New Roman" w:cs="Times New Roman"/>
                <w:color w:val="000000"/>
                <w:sz w:val="23"/>
                <w:szCs w:val="23"/>
              </w:rPr>
              <w:t xml:space="preserve">:    </w:t>
            </w:r>
            <w:r w:rsidR="0024160F">
              <w:rPr>
                <w:rFonts w:ascii="Times New Roman" w:eastAsia="Times New Roman" w:hAnsi="Times New Roman" w:cs="Times New Roman"/>
                <w:color w:val="000000"/>
                <w:spacing w:val="-48"/>
                <w:sz w:val="23"/>
                <w:szCs w:val="23"/>
              </w:rPr>
              <w:t xml:space="preserve"> </w:t>
            </w:r>
            <w:r>
              <w:rPr>
                <w:rFonts w:ascii="Times New Roman" w:eastAsia="Times New Roman" w:hAnsi="Times New Roman" w:cs="Times New Roman"/>
                <w:color w:val="000000"/>
                <w:sz w:val="23"/>
                <w:szCs w:val="23"/>
                <w:lang w:val="kk-KZ"/>
              </w:rPr>
              <w:t>соя майы</w:t>
            </w:r>
            <w:r w:rsidR="0024160F">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 xml:space="preserve">жұмыртқа </w:t>
            </w:r>
            <w:r w:rsidR="0024160F">
              <w:rPr>
                <w:rFonts w:ascii="Times New Roman" w:eastAsia="Times New Roman" w:hAnsi="Times New Roman" w:cs="Times New Roman"/>
                <w:color w:val="000000"/>
                <w:spacing w:val="4"/>
                <w:sz w:val="23"/>
                <w:szCs w:val="23"/>
              </w:rPr>
              <w:t>ф</w:t>
            </w:r>
            <w:r w:rsidR="0024160F">
              <w:rPr>
                <w:rFonts w:ascii="Times New Roman" w:eastAsia="Times New Roman" w:hAnsi="Times New Roman" w:cs="Times New Roman"/>
                <w:color w:val="000000"/>
                <w:spacing w:val="3"/>
                <w:sz w:val="23"/>
                <w:szCs w:val="23"/>
              </w:rPr>
              <w:t>ос</w:t>
            </w:r>
            <w:r w:rsidR="0024160F">
              <w:rPr>
                <w:rFonts w:ascii="Times New Roman" w:eastAsia="Times New Roman" w:hAnsi="Times New Roman" w:cs="Times New Roman"/>
                <w:color w:val="000000"/>
                <w:spacing w:val="4"/>
                <w:sz w:val="23"/>
                <w:szCs w:val="23"/>
              </w:rPr>
              <w:t>фо</w:t>
            </w:r>
            <w:r w:rsidR="0024160F">
              <w:rPr>
                <w:rFonts w:ascii="Times New Roman" w:eastAsia="Times New Roman" w:hAnsi="Times New Roman" w:cs="Times New Roman"/>
                <w:color w:val="000000"/>
                <w:spacing w:val="3"/>
                <w:sz w:val="23"/>
                <w:szCs w:val="23"/>
              </w:rPr>
              <w:t>ли</w:t>
            </w:r>
            <w:r w:rsidR="0024160F">
              <w:rPr>
                <w:rFonts w:ascii="Times New Roman" w:eastAsia="Times New Roman" w:hAnsi="Times New Roman" w:cs="Times New Roman"/>
                <w:color w:val="000000"/>
                <w:spacing w:val="4"/>
                <w:sz w:val="23"/>
                <w:szCs w:val="23"/>
              </w:rPr>
              <w:t>п</w:t>
            </w:r>
            <w:r w:rsidR="0024160F">
              <w:rPr>
                <w:rFonts w:ascii="Times New Roman" w:eastAsia="Times New Roman" w:hAnsi="Times New Roman" w:cs="Times New Roman"/>
                <w:color w:val="000000"/>
                <w:spacing w:val="3"/>
                <w:sz w:val="23"/>
                <w:szCs w:val="23"/>
              </w:rPr>
              <w:t>и</w:t>
            </w:r>
            <w:r w:rsidR="0024160F">
              <w:rPr>
                <w:rFonts w:ascii="Times New Roman" w:eastAsia="Times New Roman" w:hAnsi="Times New Roman" w:cs="Times New Roman"/>
                <w:color w:val="000000"/>
                <w:sz w:val="23"/>
                <w:szCs w:val="23"/>
              </w:rPr>
              <w:t>д</w:t>
            </w:r>
            <w:r>
              <w:rPr>
                <w:rFonts w:ascii="Times New Roman" w:eastAsia="Times New Roman" w:hAnsi="Times New Roman" w:cs="Times New Roman"/>
                <w:color w:val="000000"/>
                <w:sz w:val="23"/>
                <w:szCs w:val="23"/>
                <w:lang w:val="kk-KZ"/>
              </w:rPr>
              <w:t>і</w:t>
            </w:r>
            <w:r w:rsidR="0024160F">
              <w:rPr>
                <w:rFonts w:ascii="Times New Roman" w:eastAsia="Times New Roman" w:hAnsi="Times New Roman" w:cs="Times New Roman"/>
                <w:color w:val="000000"/>
                <w:sz w:val="23"/>
                <w:szCs w:val="23"/>
              </w:rPr>
              <w:t>,</w:t>
            </w:r>
            <w:r w:rsidR="0024160F">
              <w:rPr>
                <w:rFonts w:ascii="Times New Roman" w:eastAsia="Times New Roman" w:hAnsi="Times New Roman" w:cs="Times New Roman"/>
                <w:color w:val="000000"/>
                <w:spacing w:val="12"/>
                <w:sz w:val="23"/>
                <w:szCs w:val="23"/>
              </w:rPr>
              <w:t xml:space="preserve"> </w:t>
            </w:r>
            <w:r w:rsidR="0024160F">
              <w:rPr>
                <w:rFonts w:ascii="Times New Roman" w:eastAsia="Times New Roman" w:hAnsi="Times New Roman" w:cs="Times New Roman"/>
                <w:color w:val="000000"/>
                <w:spacing w:val="3"/>
                <w:sz w:val="23"/>
                <w:szCs w:val="23"/>
              </w:rPr>
              <w:t>г</w:t>
            </w:r>
            <w:r w:rsidR="0024160F">
              <w:rPr>
                <w:rFonts w:ascii="Times New Roman" w:eastAsia="Times New Roman" w:hAnsi="Times New Roman" w:cs="Times New Roman"/>
                <w:color w:val="000000"/>
                <w:spacing w:val="5"/>
                <w:sz w:val="23"/>
                <w:szCs w:val="23"/>
              </w:rPr>
              <w:t>л</w:t>
            </w:r>
            <w:r w:rsidR="0024160F">
              <w:rPr>
                <w:rFonts w:ascii="Times New Roman" w:eastAsia="Times New Roman" w:hAnsi="Times New Roman" w:cs="Times New Roman"/>
                <w:color w:val="000000"/>
                <w:spacing w:val="4"/>
                <w:sz w:val="23"/>
                <w:szCs w:val="23"/>
              </w:rPr>
              <w:t>и</w:t>
            </w:r>
            <w:r w:rsidR="0024160F">
              <w:rPr>
                <w:rFonts w:ascii="Times New Roman" w:eastAsia="Times New Roman" w:hAnsi="Times New Roman" w:cs="Times New Roman"/>
                <w:color w:val="000000"/>
                <w:spacing w:val="5"/>
                <w:sz w:val="23"/>
                <w:szCs w:val="23"/>
              </w:rPr>
              <w:t>ц</w:t>
            </w:r>
            <w:r w:rsidR="0024160F">
              <w:rPr>
                <w:rFonts w:ascii="Times New Roman" w:eastAsia="Times New Roman" w:hAnsi="Times New Roman" w:cs="Times New Roman"/>
                <w:color w:val="000000"/>
                <w:spacing w:val="3"/>
                <w:sz w:val="23"/>
                <w:szCs w:val="23"/>
              </w:rPr>
              <w:t>е</w:t>
            </w:r>
            <w:r w:rsidR="0024160F">
              <w:rPr>
                <w:rFonts w:ascii="Times New Roman" w:eastAsia="Times New Roman" w:hAnsi="Times New Roman" w:cs="Times New Roman"/>
                <w:color w:val="000000"/>
                <w:spacing w:val="4"/>
                <w:sz w:val="23"/>
                <w:szCs w:val="23"/>
              </w:rPr>
              <w:t>р</w:t>
            </w:r>
            <w:r w:rsidR="0024160F">
              <w:rPr>
                <w:rFonts w:ascii="Times New Roman" w:eastAsia="Times New Roman" w:hAnsi="Times New Roman" w:cs="Times New Roman"/>
                <w:color w:val="000000"/>
                <w:spacing w:val="5"/>
                <w:sz w:val="23"/>
                <w:szCs w:val="23"/>
              </w:rPr>
              <w:t>и</w:t>
            </w:r>
            <w:r w:rsidR="0024160F">
              <w:rPr>
                <w:rFonts w:ascii="Times New Roman" w:eastAsia="Times New Roman" w:hAnsi="Times New Roman" w:cs="Times New Roman"/>
                <w:color w:val="000000"/>
                <w:spacing w:val="3"/>
                <w:sz w:val="23"/>
                <w:szCs w:val="23"/>
              </w:rPr>
              <w:t>н</w:t>
            </w:r>
            <w:r w:rsidR="0024160F">
              <w:rPr>
                <w:rFonts w:ascii="Times New Roman" w:eastAsia="Times New Roman" w:hAnsi="Times New Roman" w:cs="Times New Roman"/>
                <w:color w:val="000000"/>
                <w:sz w:val="23"/>
                <w:szCs w:val="23"/>
              </w:rPr>
              <w:t>,</w:t>
            </w:r>
            <w:r w:rsidR="0024160F">
              <w:rPr>
                <w:rFonts w:ascii="Times New Roman" w:eastAsia="Times New Roman" w:hAnsi="Times New Roman" w:cs="Times New Roman"/>
                <w:color w:val="000000"/>
                <w:spacing w:val="12"/>
                <w:sz w:val="23"/>
                <w:szCs w:val="23"/>
              </w:rPr>
              <w:t xml:space="preserve"> </w:t>
            </w:r>
            <w:r w:rsidR="0024160F">
              <w:rPr>
                <w:rFonts w:ascii="Times New Roman" w:eastAsia="Times New Roman" w:hAnsi="Times New Roman" w:cs="Times New Roman"/>
                <w:color w:val="000000"/>
                <w:spacing w:val="2"/>
                <w:sz w:val="23"/>
                <w:szCs w:val="23"/>
              </w:rPr>
              <w:t>натри</w:t>
            </w:r>
            <w:r>
              <w:rPr>
                <w:rFonts w:ascii="Times New Roman" w:eastAsia="Times New Roman" w:hAnsi="Times New Roman" w:cs="Times New Roman"/>
                <w:color w:val="000000"/>
                <w:spacing w:val="2"/>
                <w:sz w:val="23"/>
                <w:szCs w:val="23"/>
                <w:lang w:val="kk-KZ"/>
              </w:rPr>
              <w:t>й</w:t>
            </w:r>
            <w:r w:rsidR="0024160F">
              <w:rPr>
                <w:rFonts w:ascii="Times New Roman" w:eastAsia="Times New Roman" w:hAnsi="Times New Roman" w:cs="Times New Roman"/>
                <w:color w:val="000000"/>
                <w:spacing w:val="2"/>
                <w:sz w:val="23"/>
                <w:szCs w:val="23"/>
              </w:rPr>
              <w:t xml:space="preserve"> гидр</w:t>
            </w:r>
            <w:r w:rsidR="0024160F">
              <w:rPr>
                <w:rFonts w:ascii="Times New Roman" w:eastAsia="Times New Roman" w:hAnsi="Times New Roman" w:cs="Times New Roman"/>
                <w:color w:val="000000"/>
                <w:spacing w:val="1"/>
                <w:sz w:val="23"/>
                <w:szCs w:val="23"/>
              </w:rPr>
              <w:t>о</w:t>
            </w:r>
            <w:r w:rsidR="0024160F">
              <w:rPr>
                <w:rFonts w:ascii="Times New Roman" w:eastAsia="Times New Roman" w:hAnsi="Times New Roman" w:cs="Times New Roman"/>
                <w:color w:val="000000"/>
                <w:spacing w:val="2"/>
                <w:sz w:val="23"/>
                <w:szCs w:val="23"/>
              </w:rPr>
              <w:t>кси</w:t>
            </w:r>
            <w:r w:rsidR="0024160F">
              <w:rPr>
                <w:rFonts w:ascii="Times New Roman" w:eastAsia="Times New Roman" w:hAnsi="Times New Roman" w:cs="Times New Roman"/>
                <w:color w:val="000000"/>
                <w:spacing w:val="12"/>
                <w:sz w:val="23"/>
                <w:szCs w:val="23"/>
              </w:rPr>
              <w:t>д</w:t>
            </w:r>
            <w:r>
              <w:rPr>
                <w:rFonts w:ascii="Times New Roman" w:eastAsia="Times New Roman" w:hAnsi="Times New Roman" w:cs="Times New Roman"/>
                <w:color w:val="000000"/>
                <w:spacing w:val="12"/>
                <w:sz w:val="23"/>
                <w:szCs w:val="23"/>
                <w:lang w:val="kk-KZ"/>
              </w:rPr>
              <w:t>і</w:t>
            </w:r>
            <w:r w:rsidR="0024160F">
              <w:rPr>
                <w:rFonts w:ascii="Times New Roman" w:eastAsia="Times New Roman" w:hAnsi="Times New Roman" w:cs="Times New Roman"/>
                <w:color w:val="000000"/>
                <w:sz w:val="23"/>
                <w:szCs w:val="23"/>
              </w:rPr>
              <w:t>,</w:t>
            </w:r>
            <w:r w:rsidR="0024160F">
              <w:rPr>
                <w:rFonts w:ascii="Times New Roman" w:eastAsia="Times New Roman" w:hAnsi="Times New Roman" w:cs="Times New Roman"/>
                <w:color w:val="000000"/>
                <w:spacing w:val="12"/>
                <w:sz w:val="23"/>
                <w:szCs w:val="23"/>
              </w:rPr>
              <w:t xml:space="preserve"> </w:t>
            </w:r>
            <w:proofErr w:type="spellStart"/>
            <w:r w:rsidR="0024160F">
              <w:rPr>
                <w:rFonts w:ascii="Times New Roman" w:eastAsia="Times New Roman" w:hAnsi="Times New Roman" w:cs="Times New Roman"/>
                <w:color w:val="000000"/>
                <w:spacing w:val="2"/>
                <w:sz w:val="23"/>
                <w:szCs w:val="23"/>
              </w:rPr>
              <w:t>ди</w:t>
            </w:r>
            <w:r w:rsidR="0024160F">
              <w:rPr>
                <w:rFonts w:ascii="Times New Roman" w:eastAsia="Times New Roman" w:hAnsi="Times New Roman" w:cs="Times New Roman"/>
                <w:color w:val="000000"/>
                <w:spacing w:val="1"/>
                <w:sz w:val="23"/>
                <w:szCs w:val="23"/>
              </w:rPr>
              <w:t>н</w:t>
            </w:r>
            <w:r w:rsidR="0024160F">
              <w:rPr>
                <w:rFonts w:ascii="Times New Roman" w:eastAsia="Times New Roman" w:hAnsi="Times New Roman" w:cs="Times New Roman"/>
                <w:color w:val="000000"/>
                <w:spacing w:val="2"/>
                <w:sz w:val="23"/>
                <w:szCs w:val="23"/>
              </w:rPr>
              <w:t>а</w:t>
            </w:r>
            <w:r w:rsidR="0024160F">
              <w:rPr>
                <w:rFonts w:ascii="Times New Roman" w:eastAsia="Times New Roman" w:hAnsi="Times New Roman" w:cs="Times New Roman"/>
                <w:color w:val="000000"/>
                <w:spacing w:val="1"/>
                <w:sz w:val="23"/>
                <w:szCs w:val="23"/>
              </w:rPr>
              <w:t>т</w:t>
            </w:r>
            <w:r w:rsidR="0024160F">
              <w:rPr>
                <w:rFonts w:ascii="Times New Roman" w:eastAsia="Times New Roman" w:hAnsi="Times New Roman" w:cs="Times New Roman"/>
                <w:color w:val="000000"/>
                <w:spacing w:val="2"/>
                <w:sz w:val="23"/>
                <w:szCs w:val="23"/>
              </w:rPr>
              <w:t>ри</w:t>
            </w:r>
            <w:proofErr w:type="spellEnd"/>
            <w:r>
              <w:rPr>
                <w:rFonts w:ascii="Times New Roman" w:eastAsia="Times New Roman" w:hAnsi="Times New Roman" w:cs="Times New Roman"/>
                <w:color w:val="000000"/>
                <w:spacing w:val="2"/>
                <w:sz w:val="23"/>
                <w:szCs w:val="23"/>
                <w:lang w:val="kk-KZ"/>
              </w:rPr>
              <w:t>й</w:t>
            </w:r>
            <w:r w:rsidR="0024160F">
              <w:rPr>
                <w:rFonts w:ascii="Times New Roman" w:eastAsia="Times New Roman" w:hAnsi="Times New Roman" w:cs="Times New Roman"/>
                <w:color w:val="000000"/>
                <w:sz w:val="23"/>
                <w:szCs w:val="23"/>
              </w:rPr>
              <w:t xml:space="preserve"> </w:t>
            </w:r>
            <w:proofErr w:type="spellStart"/>
            <w:r w:rsidR="0024160F">
              <w:rPr>
                <w:rFonts w:ascii="Times New Roman" w:eastAsia="Times New Roman" w:hAnsi="Times New Roman" w:cs="Times New Roman"/>
                <w:color w:val="000000"/>
                <w:sz w:val="23"/>
                <w:szCs w:val="23"/>
              </w:rPr>
              <w:t>эдетат</w:t>
            </w:r>
            <w:proofErr w:type="spellEnd"/>
            <w:r>
              <w:rPr>
                <w:rFonts w:ascii="Times New Roman" w:eastAsia="Times New Roman" w:hAnsi="Times New Roman" w:cs="Times New Roman"/>
                <w:color w:val="000000"/>
                <w:sz w:val="23"/>
                <w:szCs w:val="23"/>
                <w:lang w:val="kk-KZ"/>
              </w:rPr>
              <w:t>ы</w:t>
            </w:r>
            <w:r w:rsidR="0024160F">
              <w:rPr>
                <w:rFonts w:ascii="Times New Roman" w:eastAsia="Times New Roman" w:hAnsi="Times New Roman" w:cs="Times New Roman"/>
                <w:color w:val="000000"/>
                <w:sz w:val="23"/>
                <w:szCs w:val="23"/>
              </w:rPr>
              <w:t>,</w:t>
            </w:r>
            <w:r w:rsidR="0024160F">
              <w:rPr>
                <w:rFonts w:ascii="Times New Roman" w:eastAsia="Times New Roman" w:hAnsi="Times New Roman" w:cs="Times New Roman"/>
                <w:color w:val="000000"/>
                <w:spacing w:val="12"/>
                <w:sz w:val="23"/>
                <w:szCs w:val="23"/>
              </w:rPr>
              <w:t xml:space="preserve"> </w:t>
            </w:r>
            <w:proofErr w:type="spellStart"/>
            <w:r w:rsidR="0024160F">
              <w:rPr>
                <w:rFonts w:ascii="Times New Roman" w:eastAsia="Times New Roman" w:hAnsi="Times New Roman" w:cs="Times New Roman"/>
                <w:color w:val="000000"/>
                <w:spacing w:val="2"/>
                <w:sz w:val="23"/>
                <w:szCs w:val="23"/>
              </w:rPr>
              <w:t>инъекци</w:t>
            </w:r>
            <w:proofErr w:type="spellEnd"/>
            <w:r>
              <w:rPr>
                <w:rFonts w:ascii="Times New Roman" w:eastAsia="Times New Roman" w:hAnsi="Times New Roman" w:cs="Times New Roman"/>
                <w:color w:val="000000"/>
                <w:spacing w:val="2"/>
                <w:sz w:val="23"/>
                <w:szCs w:val="23"/>
                <w:lang w:val="kk-KZ"/>
              </w:rPr>
              <w:t>яға арналған су</w:t>
            </w:r>
            <w:r w:rsidR="0024160F">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lang w:val="kk-KZ"/>
              </w:rPr>
              <w:t>Препараттың құрамында Қазақстан Республикасының аумағында қолдануға тыйым салынған қосымша заттар жоқ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бояғыштар,</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адами немесе жануар тектес қосымша заттар пайдаланылмайды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8"/>
                <w:sz w:val="23"/>
                <w:szCs w:val="23"/>
                <w:lang w:val="kk-KZ"/>
              </w:rPr>
              <w:t>Барлық қосымша заттардың сапасы фармакопеялық талаптарға сәйкес келеді, бұл әр зат үшін талдау сертификатымен расталған</w:t>
            </w:r>
            <w:r>
              <w:rPr>
                <w:rFonts w:ascii="Times New Roman" w:eastAsia="Times New Roman" w:hAnsi="Times New Roman" w:cs="Times New Roman"/>
                <w:color w:val="000000"/>
                <w:spacing w:val="20"/>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5"/>
                <w:sz w:val="23"/>
                <w:szCs w:val="23"/>
              </w:rPr>
              <w:t xml:space="preserve"> </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pacing w:val="10"/>
                <w:sz w:val="23"/>
                <w:szCs w:val="23"/>
              </w:rPr>
              <w:t xml:space="preserve"> </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2"/>
                <w:sz w:val="23"/>
                <w:szCs w:val="23"/>
              </w:rPr>
              <w:t xml:space="preserve"> </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17</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Pr>
                <w:rFonts w:ascii="Times New Roman" w:eastAsia="Times New Roman" w:hAnsi="Times New Roman" w:cs="Times New Roman"/>
                <w:color w:val="000000"/>
                <w:sz w:val="23"/>
                <w:szCs w:val="23"/>
              </w:rPr>
              <w:t>.</w:t>
            </w:r>
          </w:p>
        </w:tc>
      </w:tr>
      <w:tr w:rsidR="00CD25B0">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CD25B0" w:rsidRDefault="0024160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311FC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препа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
        </w:tc>
      </w:tr>
      <w:tr w:rsidR="00311FCF" w:rsidTr="00311FCF">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311FCF" w:rsidRDefault="00311FCF"/>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11FCF" w:rsidRDefault="00311FCF" w:rsidP="003F0BE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11FCF" w:rsidRDefault="00311FCF" w:rsidP="003F0BE4">
            <w:pPr>
              <w:widowControl w:val="0"/>
              <w:tabs>
                <w:tab w:val="left" w:pos="1299"/>
                <w:tab w:val="left" w:pos="2469"/>
                <w:tab w:val="left" w:pos="3867"/>
                <w:tab w:val="left" w:pos="4350"/>
                <w:tab w:val="left" w:pos="5189"/>
                <w:tab w:val="left" w:pos="5566"/>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w:t>
            </w:r>
            <w:proofErr w:type="gramStart"/>
            <w:r>
              <w:rPr>
                <w:rFonts w:ascii="Times New Roman" w:eastAsia="Times New Roman" w:hAnsi="Times New Roman" w:cs="Times New Roman"/>
                <w:color w:val="000000"/>
                <w:spacing w:val="1"/>
                <w:sz w:val="23"/>
                <w:szCs w:val="23"/>
                <w:lang w:val="kk-KZ"/>
              </w:rPr>
              <w:t>р</w:t>
            </w:r>
            <w:proofErr w:type="gramEnd"/>
            <w:r>
              <w:rPr>
                <w:rFonts w:ascii="Times New Roman" w:eastAsia="Times New Roman" w:hAnsi="Times New Roman" w:cs="Times New Roman"/>
                <w:color w:val="000000"/>
                <w:spacing w:val="1"/>
                <w:sz w:val="23"/>
                <w:szCs w:val="23"/>
                <w:lang w:val="kk-KZ"/>
              </w:rPr>
              <w:t>іс үрдісінің және өндіріс үрдісін бақылаудың толық сипаттамасы ұсынылған. 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r>
              <w:rPr>
                <w:rFonts w:ascii="Times New Roman" w:eastAsia="Times New Roman" w:hAnsi="Times New Roman" w:cs="Times New Roman"/>
                <w:color w:val="000000"/>
                <w:sz w:val="23"/>
                <w:szCs w:val="23"/>
              </w:rPr>
              <w:t>.</w:t>
            </w:r>
          </w:p>
        </w:tc>
      </w:tr>
      <w:tr w:rsidR="00CD25B0" w:rsidTr="00311FCF">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CD25B0" w:rsidRDefault="00CD25B0"/>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311FC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11FCF" w:rsidRDefault="00311FCF" w:rsidP="00311FCF">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ЕФ 9.5 стандартының және </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107"/>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6</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1"/>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pacing w:val="7"/>
                <w:sz w:val="23"/>
                <w:szCs w:val="23"/>
                <w:lang w:val="kk-KZ"/>
              </w:rPr>
              <w:t xml:space="preserve"> нұсқауының шеңберінде ұсынылған спецификацияның негіздемесі препараттың сапасын және қолданылатын талдау әдістерінің баламалылығын дәлелдейді. </w:t>
            </w:r>
            <w:r>
              <w:rPr>
                <w:rFonts w:ascii="Times New Roman" w:eastAsia="Times New Roman" w:hAnsi="Times New Roman" w:cs="Times New Roman"/>
                <w:color w:val="000000"/>
                <w:spacing w:val="3"/>
                <w:sz w:val="23"/>
                <w:szCs w:val="23"/>
                <w:lang w:val="kk-KZ"/>
              </w:rPr>
              <w:t xml:space="preserve">  </w:t>
            </w:r>
          </w:p>
          <w:p w:rsidR="00311FCF" w:rsidRDefault="00311FCF" w:rsidP="00311FCF">
            <w:pPr>
              <w:spacing w:after="11" w:line="200" w:lineRule="exact"/>
              <w:rPr>
                <w:rFonts w:ascii="Times New Roman" w:eastAsia="Times New Roman" w:hAnsi="Times New Roman" w:cs="Times New Roman"/>
                <w:sz w:val="20"/>
                <w:szCs w:val="20"/>
              </w:rPr>
            </w:pPr>
          </w:p>
          <w:p w:rsidR="00311FCF" w:rsidRDefault="00311FCF" w:rsidP="00311FCF">
            <w:pPr>
              <w:widowControl w:val="0"/>
              <w:tabs>
                <w:tab w:val="left" w:pos="839"/>
                <w:tab w:val="left" w:pos="2329"/>
                <w:tab w:val="left" w:pos="3680"/>
                <w:tab w:val="left" w:pos="4988"/>
              </w:tabs>
              <w:spacing w:line="240" w:lineRule="auto"/>
              <w:ind w:left="60" w:right="16" w:firstLine="63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Жүргізілген аналитикалық әдістеме валидациясының нәтижелері мәлімделген дәрілік заттың сапасын рутиналық бақылау үшін әдістемені қолдану мүмкіндігін растайды.  </w:t>
            </w:r>
          </w:p>
          <w:p w:rsidR="00311FCF" w:rsidRDefault="00311FCF" w:rsidP="00311FCF">
            <w:pPr>
              <w:spacing w:after="12" w:line="200" w:lineRule="exact"/>
              <w:rPr>
                <w:rFonts w:ascii="Times New Roman" w:eastAsia="Times New Roman" w:hAnsi="Times New Roman" w:cs="Times New Roman"/>
                <w:sz w:val="20"/>
                <w:szCs w:val="20"/>
              </w:rPr>
            </w:pPr>
          </w:p>
          <w:p w:rsidR="00CD25B0" w:rsidRDefault="00311FCF" w:rsidP="00311FCF">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Pr>
                <w:rFonts w:ascii="Times New Roman" w:eastAsia="Times New Roman" w:hAnsi="Times New Roman" w:cs="Times New Roman"/>
                <w:color w:val="000000"/>
                <w:sz w:val="23"/>
                <w:szCs w:val="23"/>
              </w:rPr>
              <w:t>.</w:t>
            </w:r>
          </w:p>
        </w:tc>
      </w:tr>
    </w:tbl>
    <w:p w:rsidR="00CD25B0" w:rsidRDefault="00CD25B0">
      <w:pPr>
        <w:sectPr w:rsidR="00CD25B0">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CD25B0">
        <w:trPr>
          <w:cantSplit/>
          <w:trHeight w:hRule="exact" w:val="5283"/>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CD25B0" w:rsidRDefault="00CD25B0"/>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311FC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11FCF" w:rsidRDefault="00311FCF" w:rsidP="00311FCF">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Тұрақтылық сынақтары </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z w:val="23"/>
                <w:szCs w:val="23"/>
              </w:rPr>
              <w:t>1A</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5"/>
                <w:sz w:val="23"/>
                <w:szCs w:val="23"/>
                <w:lang w:val="kk-KZ"/>
              </w:rPr>
              <w:t xml:space="preserve"> талаптарына сәйкес жүргізілген. Бастапқы қаптама мәлімделген деректерге сәйкес келеді</w:t>
            </w:r>
            <w:r>
              <w:rPr>
                <w:rFonts w:ascii="Times New Roman" w:eastAsia="Times New Roman" w:hAnsi="Times New Roman" w:cs="Times New Roman"/>
                <w:color w:val="000000"/>
                <w:sz w:val="23"/>
                <w:szCs w:val="23"/>
              </w:rPr>
              <w:t>.</w:t>
            </w:r>
          </w:p>
          <w:p w:rsidR="00311FCF" w:rsidRDefault="00311FCF" w:rsidP="00311FCF">
            <w:pPr>
              <w:spacing w:after="12" w:line="200" w:lineRule="exact"/>
              <w:rPr>
                <w:rFonts w:ascii="Times New Roman" w:eastAsia="Times New Roman" w:hAnsi="Times New Roman" w:cs="Times New Roman"/>
                <w:sz w:val="20"/>
                <w:szCs w:val="20"/>
              </w:rPr>
            </w:pPr>
          </w:p>
          <w:p w:rsidR="00311FCF" w:rsidRDefault="00311FCF" w:rsidP="00311FCF">
            <w:pPr>
              <w:widowControl w:val="0"/>
              <w:spacing w:line="240" w:lineRule="auto"/>
              <w:ind w:left="60" w:right="29" w:firstLine="63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Pr>
                <w:rFonts w:ascii="Times New Roman" w:eastAsia="Times New Roman" w:hAnsi="Times New Roman" w:cs="Times New Roman"/>
                <w:color w:val="000000"/>
                <w:sz w:val="23"/>
                <w:szCs w:val="23"/>
              </w:rPr>
              <w:t>.</w:t>
            </w:r>
          </w:p>
          <w:p w:rsidR="00311FCF" w:rsidRDefault="00311FCF" w:rsidP="00311FCF">
            <w:pPr>
              <w:spacing w:after="12" w:line="200" w:lineRule="exact"/>
              <w:rPr>
                <w:rFonts w:ascii="Times New Roman" w:eastAsia="Times New Roman" w:hAnsi="Times New Roman" w:cs="Times New Roman"/>
                <w:sz w:val="20"/>
                <w:szCs w:val="20"/>
              </w:rPr>
            </w:pPr>
          </w:p>
          <w:p w:rsidR="00311FCF" w:rsidRDefault="00311FCF" w:rsidP="00311FCF">
            <w:pPr>
              <w:widowControl w:val="0"/>
              <w:spacing w:line="240" w:lineRule="auto"/>
              <w:ind w:left="578"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3"/>
                <w:szCs w:val="23"/>
                <w:lang w:val="kk-KZ"/>
              </w:rPr>
              <w:t>Сипаттамасы спецификация талаптарына сәйкес келеді</w:t>
            </w:r>
            <w:r>
              <w:rPr>
                <w:rFonts w:ascii="Times New Roman" w:eastAsia="Times New Roman" w:hAnsi="Times New Roman" w:cs="Times New Roman"/>
                <w:color w:val="000000"/>
                <w:sz w:val="23"/>
                <w:szCs w:val="23"/>
              </w:rPr>
              <w:t>;</w:t>
            </w:r>
          </w:p>
          <w:p w:rsidR="00311FCF" w:rsidRDefault="00311FCF" w:rsidP="00311FCF">
            <w:pPr>
              <w:spacing w:after="12" w:line="200" w:lineRule="exact"/>
              <w:rPr>
                <w:rFonts w:ascii="Times New Roman" w:eastAsia="Times New Roman" w:hAnsi="Times New Roman" w:cs="Times New Roman"/>
                <w:sz w:val="20"/>
                <w:szCs w:val="20"/>
              </w:rPr>
            </w:pPr>
          </w:p>
          <w:p w:rsidR="00311FCF" w:rsidRPr="00694674" w:rsidRDefault="00311FCF" w:rsidP="00311FCF">
            <w:pPr>
              <w:widowControl w:val="0"/>
              <w:spacing w:line="240" w:lineRule="auto"/>
              <w:ind w:left="60" w:right="-14" w:firstLine="674"/>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56"/>
                <w:sz w:val="23"/>
                <w:szCs w:val="23"/>
              </w:rPr>
              <w:t xml:space="preserve"> </w:t>
            </w:r>
            <w:r>
              <w:rPr>
                <w:rFonts w:ascii="Times New Roman" w:eastAsia="Times New Roman" w:hAnsi="Times New Roman" w:cs="Times New Roman"/>
                <w:color w:val="000000"/>
                <w:spacing w:val="5"/>
                <w:sz w:val="23"/>
                <w:szCs w:val="23"/>
                <w:lang w:val="kk-KZ"/>
              </w:rPr>
              <w:t>Қоспалардың құрамы спецификация шеңберінде болады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311FCF" w:rsidRDefault="00311FCF" w:rsidP="00311FCF">
            <w:pPr>
              <w:spacing w:after="12" w:line="200" w:lineRule="exact"/>
              <w:rPr>
                <w:rFonts w:ascii="Times New Roman" w:eastAsia="Times New Roman" w:hAnsi="Times New Roman" w:cs="Times New Roman"/>
                <w:sz w:val="20"/>
                <w:szCs w:val="20"/>
              </w:rPr>
            </w:pPr>
          </w:p>
          <w:p w:rsidR="00311FCF" w:rsidRPr="00694674" w:rsidRDefault="00311FCF" w:rsidP="00311FCF">
            <w:pPr>
              <w:widowControl w:val="0"/>
              <w:tabs>
                <w:tab w:val="left" w:pos="1258"/>
                <w:tab w:val="left" w:pos="1809"/>
                <w:tab w:val="left" w:pos="3383"/>
                <w:tab w:val="left" w:pos="5112"/>
              </w:tabs>
              <w:spacing w:line="240" w:lineRule="auto"/>
              <w:ind w:left="60" w:right="-6" w:firstLine="743"/>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5"/>
                <w:sz w:val="23"/>
                <w:szCs w:val="23"/>
                <w:lang w:val="kk-KZ"/>
              </w:rPr>
              <w:t>Қолданыстағы заттың сандық құрамының елеулі өзгерістері байқалмайды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311FCF" w:rsidRDefault="00311FCF" w:rsidP="00311FCF">
            <w:pPr>
              <w:spacing w:after="12" w:line="200" w:lineRule="exact"/>
              <w:rPr>
                <w:rFonts w:ascii="Times New Roman" w:eastAsia="Times New Roman" w:hAnsi="Times New Roman" w:cs="Times New Roman"/>
                <w:sz w:val="20"/>
                <w:szCs w:val="20"/>
              </w:rPr>
            </w:pPr>
          </w:p>
          <w:p w:rsidR="00311FCF" w:rsidRDefault="00311FCF" w:rsidP="00311FCF">
            <w:pPr>
              <w:widowControl w:val="0"/>
              <w:spacing w:line="240" w:lineRule="auto"/>
              <w:ind w:left="60" w:right="20" w:firstLine="673"/>
              <w:jc w:val="both"/>
              <w:rPr>
                <w:rFonts w:ascii="Times New Roman" w:eastAsia="Times New Roman" w:hAnsi="Times New Roman" w:cs="Times New Roman"/>
                <w:color w:val="000000"/>
                <w:spacing w:val="1"/>
                <w:sz w:val="23"/>
                <w:szCs w:val="23"/>
                <w:lang w:val="kk-KZ"/>
              </w:rPr>
            </w:pPr>
            <w:r>
              <w:rPr>
                <w:rFonts w:ascii="Times New Roman" w:eastAsia="Times New Roman" w:hAnsi="Times New Roman" w:cs="Times New Roman"/>
                <w:color w:val="000000"/>
                <w:spacing w:val="5"/>
                <w:sz w:val="23"/>
                <w:szCs w:val="23"/>
                <w:lang w:val="kk-KZ"/>
              </w:rPr>
              <w:t>Препараттың тұрақтылығын зерттеу нәтижелері мәлімделген 2 жыл сақтау мерзімін растайды</w:t>
            </w:r>
            <w:r>
              <w:rPr>
                <w:rFonts w:ascii="Times New Roman" w:eastAsia="Times New Roman" w:hAnsi="Times New Roman" w:cs="Times New Roman"/>
                <w:color w:val="000000"/>
                <w:spacing w:val="5"/>
                <w:sz w:val="23"/>
                <w:szCs w:val="23"/>
                <w:lang w:val="kk-KZ"/>
              </w:rPr>
              <w:t>.</w:t>
            </w:r>
            <w:r>
              <w:rPr>
                <w:rFonts w:ascii="Times New Roman" w:eastAsia="Times New Roman" w:hAnsi="Times New Roman" w:cs="Times New Roman"/>
                <w:color w:val="000000"/>
                <w:spacing w:val="1"/>
                <w:sz w:val="23"/>
                <w:szCs w:val="23"/>
              </w:rPr>
              <w:t xml:space="preserve"> </w:t>
            </w:r>
          </w:p>
          <w:p w:rsidR="00CD25B0" w:rsidRDefault="00CD25B0">
            <w:pPr>
              <w:widowControl w:val="0"/>
              <w:spacing w:line="240" w:lineRule="auto"/>
              <w:ind w:left="60" w:right="-16" w:firstLine="673"/>
              <w:rPr>
                <w:rFonts w:ascii="Times New Roman" w:eastAsia="Times New Roman" w:hAnsi="Times New Roman" w:cs="Times New Roman"/>
                <w:color w:val="000000"/>
                <w:sz w:val="23"/>
                <w:szCs w:val="23"/>
              </w:rPr>
            </w:pPr>
          </w:p>
        </w:tc>
      </w:tr>
      <w:tr w:rsidR="00CD25B0">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CD25B0">
            <w:pPr>
              <w:spacing w:after="14" w:line="240" w:lineRule="exact"/>
              <w:rPr>
                <w:sz w:val="24"/>
                <w:szCs w:val="24"/>
              </w:rPr>
            </w:pPr>
          </w:p>
          <w:p w:rsidR="00CD25B0" w:rsidRDefault="0024160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311FC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CD25B0">
            <w:pPr>
              <w:spacing w:after="14" w:line="200" w:lineRule="exact"/>
              <w:rPr>
                <w:sz w:val="20"/>
                <w:szCs w:val="20"/>
              </w:rPr>
            </w:pPr>
          </w:p>
          <w:p w:rsidR="00CD25B0" w:rsidRDefault="00311FCF" w:rsidP="00311FC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Клиникаға дейінгі деректер бойынша әдебиеттің шолуы ұсынылған. </w:t>
            </w:r>
          </w:p>
        </w:tc>
      </w:tr>
      <w:tr w:rsidR="00CD25B0">
        <w:trPr>
          <w:cantSplit/>
          <w:trHeight w:hRule="exact" w:val="708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line="240" w:lineRule="exact"/>
              <w:rPr>
                <w:sz w:val="24"/>
                <w:szCs w:val="24"/>
              </w:rPr>
            </w:pPr>
          </w:p>
          <w:p w:rsidR="00CD25B0" w:rsidRDefault="00CD25B0">
            <w:pPr>
              <w:spacing w:after="46" w:line="240" w:lineRule="exact"/>
              <w:rPr>
                <w:sz w:val="24"/>
                <w:szCs w:val="24"/>
              </w:rPr>
            </w:pPr>
          </w:p>
          <w:p w:rsidR="00CD25B0" w:rsidRDefault="0024160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311FC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калық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311FCF">
            <w:pPr>
              <w:widowControl w:val="0"/>
              <w:tabs>
                <w:tab w:val="left" w:pos="1163"/>
                <w:tab w:val="left" w:pos="1525"/>
                <w:tab w:val="left" w:pos="1988"/>
                <w:tab w:val="left" w:pos="2233"/>
                <w:tab w:val="left" w:pos="2553"/>
                <w:tab w:val="left" w:pos="2869"/>
                <w:tab w:val="left" w:pos="3373"/>
                <w:tab w:val="left" w:pos="3854"/>
                <w:tab w:val="left" w:pos="4198"/>
                <w:tab w:val="left" w:pos="4636"/>
                <w:tab w:val="left" w:pos="5183"/>
                <w:tab w:val="left" w:pos="5821"/>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kern w:val="36"/>
                <w:sz w:val="23"/>
                <w:szCs w:val="23"/>
                <w:lang w:val="kk-KZ"/>
              </w:rPr>
              <w:t>«</w:t>
            </w:r>
            <w:proofErr w:type="spellStart"/>
            <w:r w:rsidRPr="00683FAC">
              <w:rPr>
                <w:rFonts w:ascii="Times New Roman" w:eastAsia="Times New Roman" w:hAnsi="Times New Roman" w:cs="Times New Roman"/>
                <w:kern w:val="36"/>
                <w:sz w:val="23"/>
                <w:szCs w:val="23"/>
              </w:rPr>
              <w:t>Дәрілік</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заттарға</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медициналық</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мақсаттағы</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бұйымдар</w:t>
            </w:r>
            <w:proofErr w:type="spellEnd"/>
            <w:r w:rsidRPr="00683FAC">
              <w:rPr>
                <w:rFonts w:ascii="Times New Roman" w:eastAsia="Times New Roman" w:hAnsi="Times New Roman" w:cs="Times New Roman"/>
                <w:kern w:val="36"/>
                <w:sz w:val="23"/>
                <w:szCs w:val="23"/>
              </w:rPr>
              <w:t xml:space="preserve"> мен </w:t>
            </w:r>
            <w:proofErr w:type="spellStart"/>
            <w:r w:rsidRPr="00683FAC">
              <w:rPr>
                <w:rFonts w:ascii="Times New Roman" w:eastAsia="Times New Roman" w:hAnsi="Times New Roman" w:cs="Times New Roman"/>
                <w:kern w:val="36"/>
                <w:sz w:val="23"/>
                <w:szCs w:val="23"/>
              </w:rPr>
              <w:t>медициналық</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техникаға</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сараптама</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жүргізу</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ережесін</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бекіту</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туралы</w:t>
            </w:r>
            <w:proofErr w:type="spellEnd"/>
            <w:r>
              <w:rPr>
                <w:rFonts w:ascii="Times New Roman" w:eastAsia="Times New Roman" w:hAnsi="Times New Roman" w:cs="Times New Roman"/>
                <w:kern w:val="36"/>
                <w:sz w:val="23"/>
                <w:szCs w:val="23"/>
                <w:lang w:val="kk-KZ"/>
              </w:rPr>
              <w:t>»</w:t>
            </w:r>
            <w:r w:rsidRPr="00683FAC">
              <w:rPr>
                <w:rFonts w:ascii="Times New Roman" w:eastAsia="Times New Roman" w:hAnsi="Times New Roman" w:cs="Times New Roman"/>
                <w:kern w:val="36"/>
                <w:sz w:val="23"/>
                <w:szCs w:val="23"/>
              </w:rPr>
              <w:t xml:space="preserve"> № 736 </w:t>
            </w:r>
            <w:proofErr w:type="spellStart"/>
            <w:r w:rsidRPr="00683FAC">
              <w:rPr>
                <w:rFonts w:ascii="Times New Roman" w:eastAsia="Times New Roman" w:hAnsi="Times New Roman" w:cs="Times New Roman"/>
                <w:kern w:val="36"/>
                <w:sz w:val="23"/>
                <w:szCs w:val="23"/>
              </w:rPr>
              <w:t>бұйрығы</w:t>
            </w:r>
            <w:proofErr w:type="spellEnd"/>
            <w:r>
              <w:rPr>
                <w:rFonts w:ascii="Times New Roman" w:eastAsia="Times New Roman" w:hAnsi="Times New Roman" w:cs="Times New Roman"/>
                <w:kern w:val="36"/>
                <w:sz w:val="23"/>
                <w:szCs w:val="23"/>
                <w:lang w:val="kk-KZ"/>
              </w:rPr>
              <w:t xml:space="preserve">ның 25-тармағына сәйкес </w:t>
            </w:r>
            <w:proofErr w:type="spellStart"/>
            <w:r w:rsidRPr="00E117BE">
              <w:rPr>
                <w:rFonts w:ascii="Times New Roman" w:hAnsi="Times New Roman" w:cs="Times New Roman"/>
                <w:sz w:val="23"/>
                <w:szCs w:val="23"/>
              </w:rPr>
              <w:t>Фармацевтикалық</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инспекциялар</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ынтымақтастығының</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халықаралық</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жүйесі</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тиісті</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өндірістік</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практикасына</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өндірісінің</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сәйкестігін</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растайтын</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құжаты</w:t>
            </w:r>
            <w:proofErr w:type="spellEnd"/>
            <w:r w:rsidRPr="00E117BE">
              <w:rPr>
                <w:rFonts w:ascii="Times New Roman" w:hAnsi="Times New Roman" w:cs="Times New Roman"/>
                <w:sz w:val="23"/>
                <w:szCs w:val="23"/>
              </w:rPr>
              <w:t xml:space="preserve"> бар </w:t>
            </w:r>
            <w:proofErr w:type="spellStart"/>
            <w:r w:rsidRPr="00E117BE">
              <w:rPr>
                <w:rFonts w:ascii="Times New Roman" w:hAnsi="Times New Roman" w:cs="Times New Roman"/>
                <w:sz w:val="23"/>
                <w:szCs w:val="23"/>
              </w:rPr>
              <w:t>өтініш</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берушіден</w:t>
            </w:r>
            <w:proofErr w:type="spellEnd"/>
            <w:r w:rsidRPr="00E117BE">
              <w:rPr>
                <w:rFonts w:ascii="Times New Roman" w:hAnsi="Times New Roman" w:cs="Times New Roman"/>
                <w:sz w:val="23"/>
                <w:szCs w:val="23"/>
              </w:rPr>
              <w:t xml:space="preserve"> </w:t>
            </w:r>
            <w:r w:rsidRPr="00E117BE">
              <w:rPr>
                <w:rFonts w:ascii="Times New Roman" w:hAnsi="Times New Roman" w:cs="Times New Roman"/>
                <w:sz w:val="23"/>
                <w:szCs w:val="23"/>
                <w:lang w:val="kk-KZ"/>
              </w:rPr>
              <w:t xml:space="preserve">ин виво </w:t>
            </w:r>
            <w:proofErr w:type="spellStart"/>
            <w:r w:rsidRPr="00E117BE">
              <w:rPr>
                <w:rFonts w:ascii="Times New Roman" w:hAnsi="Times New Roman" w:cs="Times New Roman"/>
                <w:sz w:val="23"/>
                <w:szCs w:val="23"/>
              </w:rPr>
              <w:t>баламалылығын</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зерттеу</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есептерін</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ұсыну</w:t>
            </w:r>
            <w:proofErr w:type="spellEnd"/>
            <w:r w:rsidRPr="00E117BE">
              <w:rPr>
                <w:rFonts w:ascii="Times New Roman" w:hAnsi="Times New Roman" w:cs="Times New Roman"/>
                <w:sz w:val="23"/>
                <w:szCs w:val="23"/>
              </w:rPr>
              <w:t xml:space="preserve"> </w:t>
            </w:r>
            <w:r>
              <w:rPr>
                <w:rFonts w:ascii="Times New Roman" w:hAnsi="Times New Roman" w:cs="Times New Roman"/>
                <w:sz w:val="23"/>
                <w:szCs w:val="23"/>
                <w:lang w:val="kk-KZ"/>
              </w:rPr>
              <w:t xml:space="preserve">референтті препаратпен салыстырылатын концентрацияда бірдей немесе ұқсас қосымша заттармен референтті препаратпен бірдей сапалы және сандық құрамы бар </w:t>
            </w:r>
            <w:r w:rsidRPr="00E117BE">
              <w:rPr>
                <w:rFonts w:ascii="Times New Roman" w:hAnsi="Times New Roman" w:cs="Times New Roman"/>
                <w:sz w:val="23"/>
                <w:szCs w:val="23"/>
                <w:lang w:val="kk-KZ"/>
              </w:rPr>
              <w:t xml:space="preserve"> </w:t>
            </w:r>
            <w:proofErr w:type="spellStart"/>
            <w:r w:rsidRPr="00E117BE">
              <w:rPr>
                <w:rFonts w:ascii="Times New Roman" w:hAnsi="Times New Roman" w:cs="Times New Roman"/>
                <w:sz w:val="23"/>
                <w:szCs w:val="23"/>
              </w:rPr>
              <w:t>сулы</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ерітінділер</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түріндегі</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ішуге</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арналған</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дәрілік</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заттар</w:t>
            </w:r>
            <w:proofErr w:type="spellEnd"/>
            <w:r w:rsidRPr="00E117BE">
              <w:rPr>
                <w:rFonts w:ascii="Times New Roman" w:hAnsi="Times New Roman" w:cs="Times New Roman"/>
                <w:sz w:val="23"/>
                <w:szCs w:val="23"/>
                <w:lang w:val="kk-KZ"/>
              </w:rPr>
              <w:t>ға</w:t>
            </w:r>
            <w:r>
              <w:rPr>
                <w:rFonts w:ascii="Times New Roman" w:hAnsi="Times New Roman" w:cs="Times New Roman"/>
                <w:sz w:val="23"/>
                <w:szCs w:val="23"/>
                <w:lang w:val="kk-KZ"/>
              </w:rPr>
              <w:t xml:space="preserve"> </w:t>
            </w:r>
            <w:proofErr w:type="spellStart"/>
            <w:r w:rsidRPr="00E117BE">
              <w:rPr>
                <w:rFonts w:ascii="Times New Roman" w:hAnsi="Times New Roman" w:cs="Times New Roman"/>
                <w:sz w:val="23"/>
                <w:szCs w:val="23"/>
              </w:rPr>
              <w:t>талап</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етілмейді</w:t>
            </w:r>
            <w:proofErr w:type="spellEnd"/>
            <w:r>
              <w:rPr>
                <w:rFonts w:ascii="Times New Roman" w:hAnsi="Times New Roman" w:cs="Times New Roman"/>
                <w:sz w:val="23"/>
                <w:szCs w:val="23"/>
                <w:lang w:val="kk-KZ"/>
              </w:rPr>
              <w:t xml:space="preserve">. </w:t>
            </w:r>
            <w:r w:rsidR="007C154C">
              <w:rPr>
                <w:rFonts w:ascii="Times New Roman" w:hAnsi="Times New Roman" w:cs="Times New Roman"/>
                <w:sz w:val="23"/>
                <w:szCs w:val="23"/>
                <w:lang w:val="kk-KZ"/>
              </w:rPr>
              <w:t xml:space="preserve">Өтініш берушінің </w:t>
            </w:r>
            <w:r w:rsidR="007C154C">
              <w:rPr>
                <w:rFonts w:ascii="Times New Roman" w:eastAsia="Times New Roman" w:hAnsi="Times New Roman" w:cs="Times New Roman"/>
                <w:color w:val="000000"/>
                <w:spacing w:val="1"/>
                <w:sz w:val="23"/>
                <w:szCs w:val="23"/>
              </w:rPr>
              <w:t>I</w:t>
            </w:r>
            <w:r w:rsidR="007C154C">
              <w:rPr>
                <w:rFonts w:ascii="Times New Roman" w:eastAsia="Times New Roman" w:hAnsi="Times New Roman" w:cs="Times New Roman"/>
                <w:color w:val="000000"/>
                <w:spacing w:val="3"/>
                <w:sz w:val="23"/>
                <w:szCs w:val="23"/>
              </w:rPr>
              <w:t>CH</w:t>
            </w:r>
            <w:r w:rsidR="007C154C">
              <w:rPr>
                <w:rFonts w:ascii="Times New Roman" w:eastAsia="Times New Roman" w:hAnsi="Times New Roman" w:cs="Times New Roman"/>
                <w:color w:val="000000"/>
                <w:sz w:val="23"/>
                <w:szCs w:val="23"/>
              </w:rPr>
              <w:t xml:space="preserve">, </w:t>
            </w:r>
            <w:r w:rsidR="007C154C">
              <w:rPr>
                <w:rFonts w:ascii="Times New Roman" w:eastAsia="Times New Roman" w:hAnsi="Times New Roman" w:cs="Times New Roman"/>
                <w:color w:val="000000"/>
                <w:spacing w:val="1"/>
                <w:sz w:val="23"/>
                <w:szCs w:val="23"/>
              </w:rPr>
              <w:t>PIC</w:t>
            </w:r>
            <w:r w:rsidR="007C154C">
              <w:rPr>
                <w:rFonts w:ascii="Times New Roman" w:eastAsia="Times New Roman" w:hAnsi="Times New Roman" w:cs="Times New Roman"/>
                <w:color w:val="000000"/>
                <w:spacing w:val="8"/>
                <w:sz w:val="23"/>
                <w:szCs w:val="23"/>
              </w:rPr>
              <w:t>/</w:t>
            </w:r>
            <w:r w:rsidR="007C154C">
              <w:rPr>
                <w:rFonts w:ascii="Times New Roman" w:eastAsia="Times New Roman" w:hAnsi="Times New Roman" w:cs="Times New Roman"/>
                <w:color w:val="000000"/>
                <w:sz w:val="23"/>
                <w:szCs w:val="23"/>
              </w:rPr>
              <w:t>S</w:t>
            </w:r>
            <w:r w:rsidR="007C154C">
              <w:rPr>
                <w:rFonts w:ascii="Times New Roman" w:eastAsia="Times New Roman" w:hAnsi="Times New Roman" w:cs="Times New Roman"/>
                <w:color w:val="000000"/>
                <w:spacing w:val="2"/>
                <w:sz w:val="23"/>
                <w:szCs w:val="23"/>
              </w:rPr>
              <w:t xml:space="preserve"> </w:t>
            </w:r>
            <w:r w:rsidR="007C154C">
              <w:rPr>
                <w:rFonts w:ascii="Times New Roman" w:eastAsia="Times New Roman" w:hAnsi="Times New Roman" w:cs="Times New Roman"/>
                <w:color w:val="000000"/>
                <w:spacing w:val="-4"/>
                <w:sz w:val="23"/>
                <w:szCs w:val="23"/>
              </w:rPr>
              <w:t>(</w:t>
            </w:r>
            <w:r w:rsidR="007C154C">
              <w:rPr>
                <w:rFonts w:ascii="Times New Roman" w:eastAsia="Times New Roman" w:hAnsi="Times New Roman" w:cs="Times New Roman"/>
                <w:color w:val="000000"/>
                <w:sz w:val="23"/>
                <w:szCs w:val="23"/>
              </w:rPr>
              <w:t>PI</w:t>
            </w:r>
            <w:r w:rsidR="007C154C">
              <w:rPr>
                <w:rFonts w:ascii="Times New Roman" w:eastAsia="Times New Roman" w:hAnsi="Times New Roman" w:cs="Times New Roman"/>
                <w:color w:val="000000"/>
                <w:spacing w:val="2"/>
                <w:sz w:val="23"/>
                <w:szCs w:val="23"/>
              </w:rPr>
              <w:t>C</w:t>
            </w:r>
            <w:r w:rsidR="007C154C">
              <w:rPr>
                <w:rFonts w:ascii="Times New Roman" w:eastAsia="Times New Roman" w:hAnsi="Times New Roman" w:cs="Times New Roman"/>
                <w:color w:val="000000"/>
                <w:spacing w:val="8"/>
                <w:sz w:val="23"/>
                <w:szCs w:val="23"/>
              </w:rPr>
              <w:t>/</w:t>
            </w:r>
            <w:r w:rsidR="007C154C">
              <w:rPr>
                <w:rFonts w:ascii="Times New Roman" w:eastAsia="Times New Roman" w:hAnsi="Times New Roman" w:cs="Times New Roman"/>
                <w:color w:val="000000"/>
                <w:sz w:val="23"/>
                <w:szCs w:val="23"/>
              </w:rPr>
              <w:t>S</w:t>
            </w:r>
            <w:r w:rsidR="007C154C">
              <w:rPr>
                <w:rFonts w:ascii="Times New Roman" w:eastAsia="Times New Roman" w:hAnsi="Times New Roman" w:cs="Times New Roman"/>
                <w:color w:val="000000"/>
                <w:spacing w:val="1"/>
                <w:sz w:val="23"/>
                <w:szCs w:val="23"/>
              </w:rPr>
              <w:t xml:space="preserve"> </w:t>
            </w:r>
            <w:r w:rsidR="007C154C">
              <w:rPr>
                <w:rFonts w:ascii="Times New Roman" w:eastAsia="Times New Roman" w:hAnsi="Times New Roman" w:cs="Times New Roman"/>
                <w:color w:val="000000"/>
                <w:spacing w:val="5"/>
                <w:sz w:val="23"/>
                <w:szCs w:val="23"/>
              </w:rPr>
              <w:t>У</w:t>
            </w:r>
            <w:r w:rsidR="007C154C">
              <w:rPr>
                <w:rFonts w:ascii="Times New Roman" w:eastAsia="Times New Roman" w:hAnsi="Times New Roman" w:cs="Times New Roman"/>
                <w:color w:val="000000"/>
                <w:spacing w:val="3"/>
                <w:sz w:val="23"/>
                <w:szCs w:val="23"/>
              </w:rPr>
              <w:t>кра</w:t>
            </w:r>
            <w:r w:rsidR="007C154C">
              <w:rPr>
                <w:rFonts w:ascii="Times New Roman" w:eastAsia="Times New Roman" w:hAnsi="Times New Roman" w:cs="Times New Roman"/>
                <w:color w:val="000000"/>
                <w:spacing w:val="5"/>
                <w:sz w:val="23"/>
                <w:szCs w:val="23"/>
              </w:rPr>
              <w:t>и</w:t>
            </w:r>
            <w:r w:rsidR="007C154C">
              <w:rPr>
                <w:rFonts w:ascii="Times New Roman" w:eastAsia="Times New Roman" w:hAnsi="Times New Roman" w:cs="Times New Roman"/>
                <w:color w:val="000000"/>
                <w:spacing w:val="3"/>
                <w:sz w:val="23"/>
                <w:szCs w:val="23"/>
              </w:rPr>
              <w:t>н</w:t>
            </w:r>
            <w:r w:rsidR="007C154C">
              <w:rPr>
                <w:rFonts w:ascii="Times New Roman" w:eastAsia="Times New Roman" w:hAnsi="Times New Roman" w:cs="Times New Roman"/>
                <w:color w:val="000000"/>
                <w:spacing w:val="2"/>
                <w:sz w:val="23"/>
                <w:szCs w:val="23"/>
              </w:rPr>
              <w:t>а</w:t>
            </w:r>
            <w:r w:rsidR="007C154C">
              <w:rPr>
                <w:rFonts w:ascii="Times New Roman" w:eastAsia="Times New Roman" w:hAnsi="Times New Roman" w:cs="Times New Roman"/>
                <w:color w:val="000000"/>
                <w:sz w:val="23"/>
                <w:szCs w:val="23"/>
              </w:rPr>
              <w:t>)</w:t>
            </w:r>
            <w:r w:rsidR="007C154C">
              <w:rPr>
                <w:rFonts w:ascii="Times New Roman" w:eastAsia="Times New Roman" w:hAnsi="Times New Roman" w:cs="Times New Roman"/>
                <w:color w:val="000000"/>
                <w:sz w:val="23"/>
                <w:szCs w:val="23"/>
                <w:lang w:val="kk-KZ"/>
              </w:rPr>
              <w:t xml:space="preserve">өңірі елдерінің тиісті өндірістік практикаға сәйкестігін растайтын құжаты бар. </w:t>
            </w:r>
            <w:r w:rsidR="007C154C">
              <w:rPr>
                <w:rFonts w:ascii="Times New Roman" w:hAnsi="Times New Roman" w:cs="Times New Roman"/>
                <w:sz w:val="23"/>
                <w:szCs w:val="23"/>
                <w:lang w:val="kk-KZ"/>
              </w:rPr>
              <w:t xml:space="preserve"> </w:t>
            </w:r>
            <w:r w:rsidR="0024160F">
              <w:rPr>
                <w:rFonts w:ascii="Times New Roman" w:eastAsia="Times New Roman" w:hAnsi="Times New Roman" w:cs="Times New Roman"/>
                <w:color w:val="000000"/>
                <w:spacing w:val="64"/>
                <w:sz w:val="23"/>
                <w:szCs w:val="23"/>
              </w:rPr>
              <w:t xml:space="preserve"> </w:t>
            </w:r>
          </w:p>
          <w:p w:rsidR="00CD25B0" w:rsidRDefault="00CD25B0">
            <w:pPr>
              <w:spacing w:after="12" w:line="200" w:lineRule="exact"/>
              <w:rPr>
                <w:rFonts w:ascii="Times New Roman" w:eastAsia="Times New Roman" w:hAnsi="Times New Roman" w:cs="Times New Roman"/>
                <w:sz w:val="20"/>
                <w:szCs w:val="20"/>
              </w:rPr>
            </w:pPr>
          </w:p>
          <w:p w:rsidR="00CD25B0" w:rsidRPr="0024160F" w:rsidRDefault="0024160F" w:rsidP="0024160F">
            <w:pPr>
              <w:widowControl w:val="0"/>
              <w:tabs>
                <w:tab w:val="left" w:pos="1964"/>
                <w:tab w:val="left" w:pos="2858"/>
                <w:tab w:val="left" w:pos="4067"/>
                <w:tab w:val="left" w:pos="4442"/>
              </w:tabs>
              <w:spacing w:line="240" w:lineRule="auto"/>
              <w:ind w:left="60" w:right="17"/>
              <w:jc w:val="both"/>
              <w:rPr>
                <w:rFonts w:ascii="Times New Roman" w:eastAsia="Times New Roman" w:hAnsi="Times New Roman" w:cs="Times New Roman"/>
                <w:color w:val="000000"/>
                <w:spacing w:val="2"/>
                <w:sz w:val="23"/>
                <w:szCs w:val="23"/>
                <w:lang w:val="kk-KZ"/>
              </w:rPr>
            </w:pPr>
            <w:r>
              <w:rPr>
                <w:rFonts w:ascii="Times New Roman" w:eastAsia="Times New Roman" w:hAnsi="Times New Roman" w:cs="Times New Roman"/>
                <w:color w:val="000000"/>
                <w:spacing w:val="2"/>
                <w:sz w:val="23"/>
                <w:szCs w:val="23"/>
                <w:lang w:val="kk-KZ"/>
              </w:rPr>
              <w:t xml:space="preserve">Мәлімделген препарат </w:t>
            </w:r>
            <w:proofErr w:type="spellStart"/>
            <w:r>
              <w:rPr>
                <w:rFonts w:ascii="Times New Roman" w:eastAsia="Times New Roman" w:hAnsi="Times New Roman" w:cs="Times New Roman"/>
                <w:color w:val="000000"/>
                <w:spacing w:val="6"/>
                <w:sz w:val="23"/>
                <w:szCs w:val="23"/>
              </w:rPr>
              <w:t>Д</w:t>
            </w:r>
            <w:r>
              <w:rPr>
                <w:rFonts w:ascii="Times New Roman" w:eastAsia="Times New Roman" w:hAnsi="Times New Roman" w:cs="Times New Roman"/>
                <w:color w:val="000000"/>
                <w:spacing w:val="4"/>
                <w:sz w:val="23"/>
                <w:szCs w:val="23"/>
              </w:rPr>
              <w:t>ипр</w:t>
            </w:r>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4"/>
                <w:sz w:val="23"/>
                <w:szCs w:val="23"/>
              </w:rPr>
              <w:t>ан</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z w:val="23"/>
                <w:szCs w:val="23"/>
              </w:rPr>
              <w:t>0</w:t>
            </w:r>
            <w:r>
              <w:rPr>
                <w:rFonts w:ascii="Times New Roman" w:eastAsia="Times New Roman" w:hAnsi="Times New Roman" w:cs="Times New Roman"/>
                <w:color w:val="000000"/>
                <w:spacing w:val="25"/>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z w:val="23"/>
                <w:szCs w:val="23"/>
              </w:rPr>
              <w:t>л</w:t>
            </w:r>
            <w:r>
              <w:rPr>
                <w:rFonts w:ascii="Times New Roman" w:eastAsia="Times New Roman" w:hAnsi="Times New Roman" w:cs="Times New Roman"/>
                <w:color w:val="000000"/>
                <w:sz w:val="23"/>
                <w:szCs w:val="23"/>
                <w:lang w:val="kk-KZ"/>
              </w:rPr>
              <w:t xml:space="preserve"> инфузияға арналған эмульсия,</w:t>
            </w:r>
            <w:r>
              <w:rPr>
                <w:rFonts w:ascii="Times New Roman" w:eastAsia="Times New Roman" w:hAnsi="Times New Roman" w:cs="Times New Roman"/>
                <w:color w:val="000000"/>
                <w:spacing w:val="15"/>
                <w:sz w:val="23"/>
                <w:szCs w:val="23"/>
              </w:rPr>
              <w:t xml:space="preserve"> </w:t>
            </w:r>
            <w:r>
              <w:rPr>
                <w:rFonts w:ascii="Times New Roman" w:eastAsia="Times New Roman" w:hAnsi="Times New Roman" w:cs="Times New Roman"/>
                <w:color w:val="000000"/>
                <w:spacing w:val="15"/>
                <w:sz w:val="23"/>
                <w:szCs w:val="23"/>
                <w:lang w:val="kk-KZ"/>
              </w:rPr>
              <w:t xml:space="preserve">ампулада </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0</w:t>
            </w:r>
            <w:r>
              <w:rPr>
                <w:rFonts w:ascii="Times New Roman" w:eastAsia="Times New Roman" w:hAnsi="Times New Roman" w:cs="Times New Roman"/>
                <w:color w:val="000000"/>
                <w:spacing w:val="26"/>
                <w:sz w:val="23"/>
                <w:szCs w:val="23"/>
              </w:rPr>
              <w:t xml:space="preserve"> </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z w:val="23"/>
                <w:szCs w:val="23"/>
              </w:rPr>
              <w:t>л</w:t>
            </w:r>
            <w:r>
              <w:rPr>
                <w:rFonts w:ascii="Times New Roman" w:eastAsia="Times New Roman" w:hAnsi="Times New Roman" w:cs="Times New Roman"/>
                <w:color w:val="000000"/>
                <w:sz w:val="23"/>
                <w:szCs w:val="23"/>
                <w:lang w:val="kk-KZ"/>
              </w:rPr>
              <w:t>-ден</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6"/>
                <w:sz w:val="23"/>
                <w:szCs w:val="23"/>
              </w:rPr>
              <w:t xml:space="preserve"> </w:t>
            </w:r>
            <w:r>
              <w:rPr>
                <w:rFonts w:ascii="Times New Roman" w:eastAsia="Times New Roman" w:hAnsi="Times New Roman" w:cs="Times New Roman"/>
                <w:color w:val="000000"/>
                <w:spacing w:val="2"/>
                <w:sz w:val="23"/>
                <w:szCs w:val="23"/>
                <w:lang w:val="kk-KZ"/>
              </w:rPr>
              <w:t>өндірген</w:t>
            </w:r>
            <w:r>
              <w:rPr>
                <w:rFonts w:ascii="Times New Roman" w:eastAsia="Times New Roman" w:hAnsi="Times New Roman" w:cs="Times New Roman"/>
                <w:color w:val="000000"/>
                <w:spacing w:val="27"/>
                <w:sz w:val="23"/>
                <w:szCs w:val="23"/>
              </w:rPr>
              <w:t xml:space="preserve"> </w:t>
            </w:r>
            <w:r>
              <w:rPr>
                <w:rFonts w:ascii="Times New Roman" w:eastAsia="Times New Roman" w:hAnsi="Times New Roman" w:cs="Times New Roman"/>
                <w:color w:val="000000"/>
                <w:spacing w:val="15"/>
                <w:sz w:val="23"/>
                <w:szCs w:val="23"/>
              </w:rPr>
              <w:t>«</w:t>
            </w:r>
            <w:r>
              <w:rPr>
                <w:rFonts w:ascii="Times New Roman" w:eastAsia="Times New Roman" w:hAnsi="Times New Roman" w:cs="Times New Roman"/>
                <w:color w:val="000000"/>
                <w:spacing w:val="1"/>
                <w:sz w:val="23"/>
                <w:szCs w:val="23"/>
              </w:rPr>
              <w:t>Астр</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2"/>
                <w:sz w:val="23"/>
                <w:szCs w:val="23"/>
              </w:rPr>
              <w:t>Зенек</w:t>
            </w:r>
            <w:r>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5"/>
                <w:sz w:val="23"/>
                <w:szCs w:val="23"/>
              </w:rPr>
              <w:t>Ю</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3"/>
                <w:sz w:val="23"/>
                <w:szCs w:val="23"/>
              </w:rPr>
              <w:t xml:space="preserve"> Л</w:t>
            </w:r>
            <w:r>
              <w:rPr>
                <w:rFonts w:ascii="Times New Roman" w:eastAsia="Times New Roman" w:hAnsi="Times New Roman" w:cs="Times New Roman"/>
                <w:color w:val="000000"/>
                <w:spacing w:val="2"/>
                <w:sz w:val="23"/>
                <w:szCs w:val="23"/>
              </w:rPr>
              <w:t>имит</w:t>
            </w:r>
            <w:r>
              <w:rPr>
                <w:rFonts w:ascii="Times New Roman" w:eastAsia="Times New Roman" w:hAnsi="Times New Roman" w:cs="Times New Roman"/>
                <w:color w:val="000000"/>
                <w:spacing w:val="1"/>
                <w:sz w:val="23"/>
                <w:szCs w:val="23"/>
              </w:rPr>
              <w:t>ед</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4"/>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lang w:val="kk-KZ"/>
              </w:rPr>
              <w:t>Ұлы</w:t>
            </w:r>
            <w:proofErr w:type="spellStart"/>
            <w:r>
              <w:rPr>
                <w:rFonts w:ascii="Times New Roman" w:eastAsia="Times New Roman" w:hAnsi="Times New Roman" w:cs="Times New Roman"/>
                <w:color w:val="000000"/>
                <w:spacing w:val="2"/>
                <w:sz w:val="23"/>
                <w:szCs w:val="23"/>
              </w:rPr>
              <w:t>брит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референтті препараты сияқты белсенді және қосымша заттардың сапалы және сандық құрамынан тұрады</w:t>
            </w:r>
            <w:r>
              <w:rPr>
                <w:rFonts w:ascii="Times New Roman" w:eastAsia="Times New Roman" w:hAnsi="Times New Roman" w:cs="Times New Roman"/>
                <w:color w:val="000000"/>
                <w:sz w:val="23"/>
                <w:szCs w:val="23"/>
              </w:rPr>
              <w:t>.</w:t>
            </w:r>
          </w:p>
          <w:p w:rsidR="00CD25B0" w:rsidRDefault="00CD25B0">
            <w:pPr>
              <w:spacing w:after="12" w:line="200" w:lineRule="exact"/>
              <w:rPr>
                <w:rFonts w:ascii="Times New Roman" w:eastAsia="Times New Roman" w:hAnsi="Times New Roman" w:cs="Times New Roman"/>
                <w:sz w:val="20"/>
                <w:szCs w:val="20"/>
              </w:rPr>
            </w:pPr>
          </w:p>
          <w:p w:rsidR="00CD25B0" w:rsidRDefault="0024160F" w:rsidP="0024160F">
            <w:pPr>
              <w:widowControl w:val="0"/>
              <w:spacing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Қауіпсіздігі жөніндегі жаңа сигналдар жоқ, сондықтан дәрілік препаратты қабылдағаннан пайда қауіптен жоғары екендігі туралы қорытынды жасалды; салдарынан дәрілік препарат мемлекеттік тіркеуге ұсынылған.   </w:t>
            </w:r>
            <w:r>
              <w:rPr>
                <w:rFonts w:ascii="Times New Roman" w:eastAsia="Times New Roman" w:hAnsi="Times New Roman" w:cs="Times New Roman"/>
                <w:color w:val="000000"/>
                <w:spacing w:val="44"/>
                <w:sz w:val="23"/>
                <w:szCs w:val="23"/>
              </w:rPr>
              <w:t xml:space="preserve"> </w:t>
            </w:r>
            <w:bookmarkStart w:id="0" w:name="_GoBack"/>
            <w:bookmarkEnd w:id="0"/>
          </w:p>
        </w:tc>
      </w:tr>
      <w:tr w:rsidR="00CD25B0">
        <w:trPr>
          <w:cantSplit/>
          <w:trHeight w:hRule="exact" w:val="104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CD25B0">
            <w:pPr>
              <w:spacing w:line="240" w:lineRule="exact"/>
              <w:rPr>
                <w:sz w:val="24"/>
                <w:szCs w:val="24"/>
              </w:rPr>
            </w:pPr>
          </w:p>
          <w:p w:rsidR="00CD25B0" w:rsidRDefault="00CD25B0">
            <w:pPr>
              <w:spacing w:after="10" w:line="140" w:lineRule="exact"/>
              <w:rPr>
                <w:sz w:val="14"/>
                <w:szCs w:val="14"/>
              </w:rPr>
            </w:pPr>
          </w:p>
          <w:p w:rsidR="00CD25B0" w:rsidRDefault="0024160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7C154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CD25B0">
            <w:pPr>
              <w:spacing w:after="14" w:line="200" w:lineRule="exact"/>
              <w:rPr>
                <w:sz w:val="20"/>
                <w:szCs w:val="20"/>
              </w:rPr>
            </w:pPr>
          </w:p>
          <w:p w:rsidR="00CD25B0" w:rsidRDefault="007C154C">
            <w:pPr>
              <w:widowControl w:val="0"/>
              <w:spacing w:line="240" w:lineRule="auto"/>
              <w:ind w:left="60" w:right="12"/>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«Пайда-қауіп» арақатынасын ескере отырып, дәрілік заттың қауіпсіздігі мен тиімділігін бағалау - жағымды</w:t>
            </w:r>
            <w:r w:rsidR="0024160F">
              <w:rPr>
                <w:rFonts w:ascii="Times New Roman" w:eastAsia="Times New Roman" w:hAnsi="Times New Roman" w:cs="Times New Roman"/>
                <w:color w:val="000000"/>
                <w:sz w:val="23"/>
                <w:szCs w:val="23"/>
              </w:rPr>
              <w:t>.</w:t>
            </w:r>
          </w:p>
        </w:tc>
      </w:tr>
      <w:tr w:rsidR="00CD25B0">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CD25B0" w:rsidRDefault="0024160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7C154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bl>
    <w:p w:rsidR="00CD25B0" w:rsidRDefault="00CD25B0">
      <w:pPr>
        <w:sectPr w:rsidR="00CD25B0">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CD25B0">
        <w:trPr>
          <w:cantSplit/>
          <w:trHeight w:hRule="exact" w:val="1581"/>
        </w:trPr>
        <w:tc>
          <w:tcPr>
            <w:tcW w:w="680" w:type="dxa"/>
            <w:vMerge w:val="restart"/>
            <w:tcBorders>
              <w:left w:val="single" w:sz="4" w:space="0" w:color="000000"/>
              <w:right w:val="single" w:sz="4" w:space="0" w:color="000000"/>
            </w:tcBorders>
            <w:tcMar>
              <w:top w:w="0" w:type="dxa"/>
              <w:left w:w="0" w:type="dxa"/>
              <w:bottom w:w="0" w:type="dxa"/>
              <w:right w:w="0" w:type="dxa"/>
            </w:tcMar>
          </w:tcPr>
          <w:p w:rsidR="00CD25B0" w:rsidRDefault="00CD25B0"/>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7C154C">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CD25B0" w:rsidRDefault="00CD25B0">
            <w:pPr>
              <w:spacing w:after="15" w:line="200" w:lineRule="exact"/>
              <w:rPr>
                <w:sz w:val="20"/>
                <w:szCs w:val="20"/>
              </w:rPr>
            </w:pPr>
          </w:p>
          <w:p w:rsidR="00CD25B0" w:rsidRDefault="0024160F">
            <w:pPr>
              <w:widowControl w:val="0"/>
              <w:spacing w:line="240" w:lineRule="auto"/>
              <w:ind w:left="60" w:right="51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Халықаралық талаптарға және қолданыстағы нормативтік құжаттарға сәйкес ТКҰ ДЗ қауіпсіздігін мониторингілеуді іске асырады және тиісті фармакологиялық қадағалау жүйесі бар</w:t>
            </w:r>
            <w:r>
              <w:rPr>
                <w:rFonts w:ascii="Times New Roman" w:eastAsia="Times New Roman" w:hAnsi="Times New Roman" w:cs="Times New Roman"/>
                <w:color w:val="000000"/>
                <w:sz w:val="23"/>
                <w:szCs w:val="23"/>
              </w:rPr>
              <w:t>.</w:t>
            </w:r>
          </w:p>
        </w:tc>
      </w:tr>
      <w:tr w:rsidR="00CD25B0" w:rsidTr="007C154C">
        <w:trPr>
          <w:cantSplit/>
          <w:trHeight w:hRule="exact" w:val="839"/>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CD25B0" w:rsidRDefault="00CD25B0"/>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7C154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CD25B0" w:rsidRDefault="00CD25B0"/>
        </w:tc>
      </w:tr>
      <w:tr w:rsidR="00CD25B0">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CD25B0">
            <w:pPr>
              <w:spacing w:after="14" w:line="240" w:lineRule="exact"/>
              <w:rPr>
                <w:sz w:val="24"/>
                <w:szCs w:val="24"/>
              </w:rPr>
            </w:pPr>
          </w:p>
          <w:p w:rsidR="00CD25B0" w:rsidRDefault="0024160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7C154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25B0" w:rsidRDefault="00CD25B0">
            <w:pPr>
              <w:spacing w:after="14" w:line="200" w:lineRule="exact"/>
              <w:rPr>
                <w:sz w:val="20"/>
                <w:szCs w:val="20"/>
              </w:rPr>
            </w:pPr>
          </w:p>
          <w:p w:rsidR="00CD25B0" w:rsidRDefault="007C154C" w:rsidP="007C154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Р</w:t>
            </w:r>
            <w:proofErr w:type="spellStart"/>
            <w:r w:rsidR="0024160F">
              <w:rPr>
                <w:rFonts w:ascii="Times New Roman" w:eastAsia="Times New Roman" w:hAnsi="Times New Roman" w:cs="Times New Roman"/>
                <w:color w:val="000000"/>
                <w:spacing w:val="4"/>
                <w:sz w:val="23"/>
                <w:szCs w:val="23"/>
              </w:rPr>
              <w:t>е</w:t>
            </w:r>
            <w:r w:rsidR="0024160F">
              <w:rPr>
                <w:rFonts w:ascii="Times New Roman" w:eastAsia="Times New Roman" w:hAnsi="Times New Roman" w:cs="Times New Roman"/>
                <w:color w:val="000000"/>
                <w:spacing w:val="3"/>
                <w:sz w:val="23"/>
                <w:szCs w:val="23"/>
              </w:rPr>
              <w:t>це</w:t>
            </w:r>
            <w:r w:rsidR="0024160F">
              <w:rPr>
                <w:rFonts w:ascii="Times New Roman" w:eastAsia="Times New Roman" w:hAnsi="Times New Roman" w:cs="Times New Roman"/>
                <w:color w:val="000000"/>
                <w:spacing w:val="4"/>
                <w:sz w:val="23"/>
                <w:szCs w:val="23"/>
              </w:rPr>
              <w:t>п</w:t>
            </w:r>
            <w:r w:rsidR="0024160F">
              <w:rPr>
                <w:rFonts w:ascii="Times New Roman" w:eastAsia="Times New Roman" w:hAnsi="Times New Roman" w:cs="Times New Roman"/>
                <w:color w:val="000000"/>
                <w:spacing w:val="3"/>
                <w:sz w:val="23"/>
                <w:szCs w:val="23"/>
              </w:rPr>
              <w:t>т</w:t>
            </w:r>
            <w:proofErr w:type="spellEnd"/>
            <w:r>
              <w:rPr>
                <w:rFonts w:ascii="Times New Roman" w:eastAsia="Times New Roman" w:hAnsi="Times New Roman" w:cs="Times New Roman"/>
                <w:color w:val="000000"/>
                <w:spacing w:val="3"/>
                <w:sz w:val="23"/>
                <w:szCs w:val="23"/>
                <w:lang w:val="kk-KZ"/>
              </w:rPr>
              <w:t xml:space="preserve"> бойынша</w:t>
            </w:r>
            <w:r w:rsidR="0024160F">
              <w:rPr>
                <w:rFonts w:ascii="Times New Roman" w:eastAsia="Times New Roman" w:hAnsi="Times New Roman" w:cs="Times New Roman"/>
                <w:color w:val="000000"/>
                <w:sz w:val="23"/>
                <w:szCs w:val="23"/>
              </w:rPr>
              <w:t>.</w:t>
            </w:r>
          </w:p>
        </w:tc>
      </w:tr>
    </w:tbl>
    <w:p w:rsidR="00CD25B0" w:rsidRDefault="0024160F">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CD25B0" w:rsidRDefault="0024160F">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CD25B0" w:rsidRDefault="0024160F">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CD25B0" w:rsidRDefault="0024160F">
                            <w:pPr>
                              <w:spacing w:line="240" w:lineRule="auto"/>
                            </w:pPr>
                            <w:hyperlink r:id="rId6">
                              <w:proofErr w:type="spellStart"/>
                              <w:r>
                                <w:rPr>
                                  <w:color w:val="0000FF"/>
                                  <w:sz w:val="24"/>
                                  <w:szCs w:val="24"/>
                                  <w:u w:val="single"/>
                                </w:rPr>
                                <w:t>Get</w:t>
                              </w:r>
                              <w:proofErr w:type="spellEnd"/>
                              <w:r>
                                <w:rPr>
                                  <w:color w:val="0000FF"/>
                                  <w:sz w:val="24"/>
                                  <w:szCs w:val="24"/>
                                  <w:u w:val="single"/>
                                </w:rPr>
                                <w:t xml:space="preserve"> </w:t>
                              </w:r>
                              <w:proofErr w:type="spellStart"/>
                              <w:r>
                                <w:rPr>
                                  <w:color w:val="0000FF"/>
                                  <w:sz w:val="24"/>
                                  <w:szCs w:val="24"/>
                                  <w:u w:val="single"/>
                                </w:rPr>
                                <w:t>the</w:t>
                              </w:r>
                              <w:proofErr w:type="spellEnd"/>
                              <w:r>
                                <w:rPr>
                                  <w:color w:val="0000FF"/>
                                  <w:sz w:val="24"/>
                                  <w:szCs w:val="24"/>
                                  <w:u w:val="single"/>
                                </w:rPr>
                                <w:t xml:space="preserve"> </w:t>
                              </w:r>
                              <w:proofErr w:type="spellStart"/>
                              <w:r>
                                <w:rPr>
                                  <w:color w:val="0000FF"/>
                                  <w:sz w:val="24"/>
                                  <w:szCs w:val="24"/>
                                  <w:u w:val="single"/>
                                </w:rPr>
                                <w:t>full</w:t>
                              </w:r>
                              <w:proofErr w:type="spellEnd"/>
                              <w:r>
                                <w:rPr>
                                  <w:color w:val="0000FF"/>
                                  <w:sz w:val="24"/>
                                  <w:szCs w:val="24"/>
                                  <w:u w:val="single"/>
                                </w:rPr>
                                <w:t xml:space="preserve"> </w:t>
                              </w:r>
                              <w:proofErr w:type="spellStart"/>
                              <w:r>
                                <w:rPr>
                                  <w:color w:val="0000FF"/>
                                  <w:sz w:val="24"/>
                                  <w:szCs w:val="24"/>
                                  <w:u w:val="single"/>
                                </w:rPr>
                                <w:t>version</w:t>
                              </w:r>
                              <w:proofErr w:type="spellEnd"/>
                              <w:r>
                                <w:rPr>
                                  <w:color w:val="0000FF"/>
                                  <w:sz w:val="24"/>
                                  <w:szCs w:val="24"/>
                                  <w:u w:val="single"/>
                                </w:rPr>
                                <w:t xml:space="preserve"> </w:t>
                              </w:r>
                              <w:proofErr w:type="spellStart"/>
                              <w:r>
                                <w:rPr>
                                  <w:color w:val="0000FF"/>
                                  <w:sz w:val="24"/>
                                  <w:szCs w:val="24"/>
                                  <w:u w:val="single"/>
                                </w:rPr>
                                <w:t>of</w:t>
                              </w:r>
                              <w:proofErr w:type="spellEnd"/>
                              <w:r>
                                <w:rPr>
                                  <w:color w:val="0000FF"/>
                                  <w:sz w:val="24"/>
                                  <w:szCs w:val="24"/>
                                  <w:u w:val="single"/>
                                </w:rPr>
                                <w:t xml:space="preserve"> PDF </w:t>
                              </w:r>
                              <w:proofErr w:type="spellStart"/>
                              <w:r>
                                <w:rPr>
                                  <w:color w:val="0000FF"/>
                                  <w:sz w:val="24"/>
                                  <w:szCs w:val="24"/>
                                  <w:u w:val="single"/>
                                </w:rPr>
                                <w:t>Focus</w:t>
                              </w:r>
                              <w:proofErr w:type="spellEnd"/>
                              <w:r>
                                <w:rPr>
                                  <w:color w:val="0000FF"/>
                                  <w:sz w:val="24"/>
                                  <w:szCs w:val="24"/>
                                  <w:u w:val="single"/>
                                </w:rPr>
                                <w:t xml:space="preserve"> .</w:t>
                              </w:r>
                              <w:proofErr w:type="spellStart"/>
                              <w:r>
                                <w:rPr>
                                  <w:color w:val="0000FF"/>
                                  <w:sz w:val="24"/>
                                  <w:szCs w:val="24"/>
                                  <w:u w:val="single"/>
                                </w:rPr>
                                <w:t>Net</w:t>
                              </w:r>
                              <w:proofErr w:type="spellEnd"/>
                              <w:r>
                                <w:rPr>
                                  <w:color w:val="0000FF"/>
                                  <w:sz w:val="24"/>
                                  <w:szCs w:val="24"/>
                                  <w:u w:val="single"/>
                                </w:rPr>
                                <w: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CD25B0" w:rsidRDefault="0024160F">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CD25B0" w:rsidRDefault="0024160F">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CD25B0" w:rsidRDefault="0024160F">
                      <w:pPr>
                        <w:spacing w:line="240" w:lineRule="auto"/>
                      </w:pPr>
                      <w:hyperlink r:id="rId7">
                        <w:proofErr w:type="spellStart"/>
                        <w:r>
                          <w:rPr>
                            <w:color w:val="0000FF"/>
                            <w:sz w:val="24"/>
                            <w:szCs w:val="24"/>
                            <w:u w:val="single"/>
                          </w:rPr>
                          <w:t>Get</w:t>
                        </w:r>
                        <w:proofErr w:type="spellEnd"/>
                        <w:r>
                          <w:rPr>
                            <w:color w:val="0000FF"/>
                            <w:sz w:val="24"/>
                            <w:szCs w:val="24"/>
                            <w:u w:val="single"/>
                          </w:rPr>
                          <w:t xml:space="preserve"> </w:t>
                        </w:r>
                        <w:proofErr w:type="spellStart"/>
                        <w:r>
                          <w:rPr>
                            <w:color w:val="0000FF"/>
                            <w:sz w:val="24"/>
                            <w:szCs w:val="24"/>
                            <w:u w:val="single"/>
                          </w:rPr>
                          <w:t>the</w:t>
                        </w:r>
                        <w:proofErr w:type="spellEnd"/>
                        <w:r>
                          <w:rPr>
                            <w:color w:val="0000FF"/>
                            <w:sz w:val="24"/>
                            <w:szCs w:val="24"/>
                            <w:u w:val="single"/>
                          </w:rPr>
                          <w:t xml:space="preserve"> </w:t>
                        </w:r>
                        <w:proofErr w:type="spellStart"/>
                        <w:r>
                          <w:rPr>
                            <w:color w:val="0000FF"/>
                            <w:sz w:val="24"/>
                            <w:szCs w:val="24"/>
                            <w:u w:val="single"/>
                          </w:rPr>
                          <w:t>full</w:t>
                        </w:r>
                        <w:proofErr w:type="spellEnd"/>
                        <w:r>
                          <w:rPr>
                            <w:color w:val="0000FF"/>
                            <w:sz w:val="24"/>
                            <w:szCs w:val="24"/>
                            <w:u w:val="single"/>
                          </w:rPr>
                          <w:t xml:space="preserve"> </w:t>
                        </w:r>
                        <w:proofErr w:type="spellStart"/>
                        <w:r>
                          <w:rPr>
                            <w:color w:val="0000FF"/>
                            <w:sz w:val="24"/>
                            <w:szCs w:val="24"/>
                            <w:u w:val="single"/>
                          </w:rPr>
                          <w:t>version</w:t>
                        </w:r>
                        <w:proofErr w:type="spellEnd"/>
                        <w:r>
                          <w:rPr>
                            <w:color w:val="0000FF"/>
                            <w:sz w:val="24"/>
                            <w:szCs w:val="24"/>
                            <w:u w:val="single"/>
                          </w:rPr>
                          <w:t xml:space="preserve"> </w:t>
                        </w:r>
                        <w:proofErr w:type="spellStart"/>
                        <w:r>
                          <w:rPr>
                            <w:color w:val="0000FF"/>
                            <w:sz w:val="24"/>
                            <w:szCs w:val="24"/>
                            <w:u w:val="single"/>
                          </w:rPr>
                          <w:t>of</w:t>
                        </w:r>
                        <w:proofErr w:type="spellEnd"/>
                        <w:r>
                          <w:rPr>
                            <w:color w:val="0000FF"/>
                            <w:sz w:val="24"/>
                            <w:szCs w:val="24"/>
                            <w:u w:val="single"/>
                          </w:rPr>
                          <w:t xml:space="preserve"> PDF </w:t>
                        </w:r>
                        <w:proofErr w:type="spellStart"/>
                        <w:r>
                          <w:rPr>
                            <w:color w:val="0000FF"/>
                            <w:sz w:val="24"/>
                            <w:szCs w:val="24"/>
                            <w:u w:val="single"/>
                          </w:rPr>
                          <w:t>Focus</w:t>
                        </w:r>
                        <w:proofErr w:type="spellEnd"/>
                        <w:r>
                          <w:rPr>
                            <w:color w:val="0000FF"/>
                            <w:sz w:val="24"/>
                            <w:szCs w:val="24"/>
                            <w:u w:val="single"/>
                          </w:rPr>
                          <w:t xml:space="preserve"> .</w:t>
                        </w:r>
                        <w:proofErr w:type="spellStart"/>
                        <w:r>
                          <w:rPr>
                            <w:color w:val="0000FF"/>
                            <w:sz w:val="24"/>
                            <w:szCs w:val="24"/>
                            <w:u w:val="single"/>
                          </w:rPr>
                          <w:t>Net</w:t>
                        </w:r>
                        <w:proofErr w:type="spellEnd"/>
                        <w:r>
                          <w:rPr>
                            <w:color w:val="0000FF"/>
                            <w:sz w:val="24"/>
                            <w:szCs w:val="24"/>
                            <w:u w:val="single"/>
                          </w:rPr>
                          <w:t>.</w:t>
                        </w:r>
                      </w:hyperlink>
                    </w:p>
                  </w:txbxContent>
                </v:textbox>
                <w10:wrap anchorx="page" anchory="page"/>
              </v:shape>
            </w:pict>
          </mc:Fallback>
        </mc:AlternateContent>
      </w:r>
    </w:p>
    <w:sectPr w:rsidR="00CD25B0">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D25B0"/>
    <w:rsid w:val="0024160F"/>
    <w:rsid w:val="00311FCF"/>
    <w:rsid w:val="007C154C"/>
    <w:rsid w:val="00CD2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autinsoft.com/products/pdf-focus/order.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autinsoft.com/products/pdf-focus/order.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766E3-FC96-42B3-8F8C-02DF5CB2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4</Pages>
  <Words>847</Words>
  <Characters>4831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Индира</cp:lastModifiedBy>
  <cp:revision>4</cp:revision>
  <dcterms:created xsi:type="dcterms:W3CDTF">2019-12-24T14:45:00Z</dcterms:created>
  <dcterms:modified xsi:type="dcterms:W3CDTF">2019-12-25T17:08:00Z</dcterms:modified>
</cp:coreProperties>
</file>